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d"/>
        <w:tblW w:w="9464" w:type="dxa"/>
        <w:jc w:val="center"/>
        <w:tblLayout w:type="fixed"/>
        <w:tblLook w:val="0000" w:firstRow="0" w:lastRow="0" w:firstColumn="0" w:lastColumn="0" w:noHBand="0" w:noVBand="0"/>
      </w:tblPr>
      <w:tblGrid>
        <w:gridCol w:w="3794"/>
        <w:gridCol w:w="5670"/>
      </w:tblGrid>
      <w:tr w:rsidR="007C126B" w:rsidRPr="00B35EF4" w:rsidTr="008B02ED">
        <w:trPr>
          <w:jc w:val="center"/>
        </w:trPr>
        <w:tc>
          <w:tcPr>
            <w:tcW w:w="3794" w:type="dxa"/>
          </w:tcPr>
          <w:p w:rsidR="007C126B" w:rsidRPr="00B35EF4" w:rsidRDefault="007C126B" w:rsidP="008B02ED">
            <w:pPr>
              <w:spacing w:line="264" w:lineRule="auto"/>
              <w:ind w:left="1" w:hanging="3"/>
              <w:jc w:val="center"/>
              <w:rPr>
                <w:color w:val="000000" w:themeColor="text1"/>
                <w:sz w:val="26"/>
                <w:szCs w:val="26"/>
              </w:rPr>
            </w:pPr>
            <w:r w:rsidRPr="00B35EF4">
              <w:rPr>
                <w:color w:val="000000" w:themeColor="text1"/>
                <w:sz w:val="26"/>
                <w:szCs w:val="26"/>
              </w:rPr>
              <w:t>BỘ GIÁO DỤC VÀ ĐÀO TẠO</w:t>
            </w:r>
          </w:p>
          <w:p w:rsidR="007C126B" w:rsidRPr="00B35EF4" w:rsidRDefault="007C126B" w:rsidP="008B02ED">
            <w:pPr>
              <w:spacing w:line="264" w:lineRule="auto"/>
              <w:ind w:left="1" w:hanging="3"/>
              <w:jc w:val="center"/>
              <w:rPr>
                <w:color w:val="000000" w:themeColor="text1"/>
                <w:sz w:val="26"/>
                <w:szCs w:val="26"/>
              </w:rPr>
            </w:pPr>
            <w:r w:rsidRPr="00B35EF4">
              <w:rPr>
                <w:b/>
                <w:noProof/>
                <w:color w:val="000000" w:themeColor="text1"/>
                <w:sz w:val="26"/>
                <w:szCs w:val="26"/>
                <w:lang w:val="en-US"/>
              </w:rPr>
              <mc:AlternateContent>
                <mc:Choice Requires="wps">
                  <w:drawing>
                    <wp:anchor distT="0" distB="0" distL="114300" distR="114300" simplePos="0" relativeHeight="251677696" behindDoc="0" locked="0" layoutInCell="1" allowOverlap="1" wp14:anchorId="68733CAB" wp14:editId="27EB5B51">
                      <wp:simplePos x="0" y="0"/>
                      <wp:positionH relativeFrom="column">
                        <wp:posOffset>441325</wp:posOffset>
                      </wp:positionH>
                      <wp:positionV relativeFrom="paragraph">
                        <wp:posOffset>214630</wp:posOffset>
                      </wp:positionV>
                      <wp:extent cx="1280160" cy="0"/>
                      <wp:effectExtent l="0" t="19050" r="15240" b="95250"/>
                      <wp:wrapNone/>
                      <wp:docPr id="14" name="Straight Connector 14"/>
                      <wp:cNvGraphicFramePr/>
                      <a:graphic xmlns:a="http://schemas.openxmlformats.org/drawingml/2006/main">
                        <a:graphicData uri="http://schemas.microsoft.com/office/word/2010/wordprocessingShape">
                          <wps:wsp>
                            <wps:cNvCnPr/>
                            <wps:spPr>
                              <a:xfrm flipH="1">
                                <a:off x="0" y="0"/>
                                <a:ext cx="1280160" cy="0"/>
                              </a:xfrm>
                              <a:prstGeom prst="line">
                                <a:avLst/>
                              </a:prstGeom>
                              <a:ln w="9525">
                                <a:solidFill>
                                  <a:schemeClr val="tx1"/>
                                </a:solidFill>
                              </a:ln>
                              <a:effectLst>
                                <a:outerShdw blurRad="40000" dist="20000" dir="5400000" sx="1000" sy="1000" rotWithShape="0">
                                  <a:srgbClr val="000000"/>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FE519" id="Straight Connector 14"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5pt,16.9pt" to="135.5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" strokecolor="black [3213]">
                      <v:shadow on="t" type="perspective" color="black" origin=",.5" offset="0,.55556mm" matrix="655f,,,655f"/>
                    </v:line>
                  </w:pict>
                </mc:Fallback>
              </mc:AlternateContent>
            </w:r>
            <w:r w:rsidRPr="00B35EF4">
              <w:rPr>
                <w:b/>
                <w:color w:val="000000" w:themeColor="text1"/>
                <w:sz w:val="26"/>
                <w:szCs w:val="26"/>
              </w:rPr>
              <w:t>TRƯỜNG ĐHSP HÀ NỘI 2</w:t>
            </w:r>
          </w:p>
        </w:tc>
        <w:tc>
          <w:tcPr>
            <w:tcW w:w="5670" w:type="dxa"/>
          </w:tcPr>
          <w:p w:rsidR="007C126B" w:rsidRPr="00B35EF4" w:rsidRDefault="007C126B" w:rsidP="008B02ED">
            <w:pPr>
              <w:spacing w:line="264" w:lineRule="auto"/>
              <w:ind w:left="1" w:hanging="3"/>
              <w:jc w:val="center"/>
              <w:rPr>
                <w:color w:val="000000" w:themeColor="text1"/>
                <w:sz w:val="26"/>
                <w:szCs w:val="26"/>
              </w:rPr>
            </w:pPr>
            <w:r w:rsidRPr="00B35EF4">
              <w:rPr>
                <w:b/>
                <w:color w:val="000000" w:themeColor="text1"/>
                <w:sz w:val="26"/>
                <w:szCs w:val="26"/>
              </w:rPr>
              <w:t>CỘNG HÒA XÃ HỘI CHỦ NGHĨA VIỆT NAM</w:t>
            </w:r>
          </w:p>
          <w:p w:rsidR="007C126B" w:rsidRPr="00B35EF4" w:rsidRDefault="007C126B" w:rsidP="008B02ED">
            <w:pPr>
              <w:spacing w:line="264" w:lineRule="auto"/>
              <w:ind w:left="1" w:hanging="3"/>
              <w:jc w:val="center"/>
              <w:rPr>
                <w:color w:val="000000" w:themeColor="text1"/>
                <w:sz w:val="28"/>
                <w:szCs w:val="28"/>
              </w:rPr>
            </w:pPr>
            <w:r w:rsidRPr="00B35EF4">
              <w:rPr>
                <w:b/>
                <w:noProof/>
                <w:color w:val="000000" w:themeColor="text1"/>
                <w:sz w:val="28"/>
                <w:szCs w:val="28"/>
                <w:lang w:val="en-US"/>
              </w:rPr>
              <mc:AlternateContent>
                <mc:Choice Requires="wps">
                  <w:drawing>
                    <wp:anchor distT="0" distB="0" distL="114300" distR="114300" simplePos="0" relativeHeight="251676672" behindDoc="0" locked="0" layoutInCell="1" allowOverlap="1" wp14:anchorId="0B1AFB2F" wp14:editId="2522FBDD">
                      <wp:simplePos x="0" y="0"/>
                      <wp:positionH relativeFrom="column">
                        <wp:posOffset>616889</wp:posOffset>
                      </wp:positionH>
                      <wp:positionV relativeFrom="paragraph">
                        <wp:posOffset>215265</wp:posOffset>
                      </wp:positionV>
                      <wp:extent cx="2226366" cy="0"/>
                      <wp:effectExtent l="0" t="19050" r="21590" b="95250"/>
                      <wp:wrapNone/>
                      <wp:docPr id="15" name="Straight Connector 15"/>
                      <wp:cNvGraphicFramePr/>
                      <a:graphic xmlns:a="http://schemas.openxmlformats.org/drawingml/2006/main">
                        <a:graphicData uri="http://schemas.microsoft.com/office/word/2010/wordprocessingShape">
                          <wps:wsp>
                            <wps:cNvCnPr/>
                            <wps:spPr>
                              <a:xfrm flipH="1">
                                <a:off x="0" y="0"/>
                                <a:ext cx="2226366" cy="0"/>
                              </a:xfrm>
                              <a:prstGeom prst="line">
                                <a:avLst/>
                              </a:prstGeom>
                              <a:ln w="9525">
                                <a:solidFill>
                                  <a:schemeClr val="tx1"/>
                                </a:solidFill>
                              </a:ln>
                              <a:effectLst>
                                <a:outerShdw blurRad="40000" dist="20000" dir="5400000" sx="1000" sy="1000" rotWithShape="0">
                                  <a:srgbClr val="000000"/>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827E95" id="Straight Connector 15"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5pt,16.95pt" to="223.8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" strokecolor="black [3213]">
                      <v:shadow on="t" type="perspective" color="black" origin=",.5" offset="0,.55556mm" matrix="655f,,,655f"/>
                    </v:line>
                  </w:pict>
                </mc:Fallback>
              </mc:AlternateContent>
            </w:r>
            <w:r w:rsidRPr="00B35EF4">
              <w:rPr>
                <w:b/>
                <w:color w:val="000000" w:themeColor="text1"/>
                <w:sz w:val="28"/>
                <w:szCs w:val="28"/>
              </w:rPr>
              <w:t xml:space="preserve">Độc lập </w:t>
            </w:r>
            <w:r w:rsidR="00A6700B" w:rsidRPr="00B35EF4">
              <w:rPr>
                <w:b/>
                <w:color w:val="000000" w:themeColor="text1"/>
                <w:sz w:val="28"/>
                <w:szCs w:val="28"/>
                <w:lang w:val="en-US"/>
              </w:rPr>
              <w:t>-</w:t>
            </w:r>
            <w:r w:rsidRPr="00B35EF4">
              <w:rPr>
                <w:b/>
                <w:color w:val="000000" w:themeColor="text1"/>
                <w:sz w:val="28"/>
                <w:szCs w:val="28"/>
              </w:rPr>
              <w:t xml:space="preserve"> Tự do </w:t>
            </w:r>
            <w:r w:rsidR="00A6700B" w:rsidRPr="00B35EF4">
              <w:rPr>
                <w:b/>
                <w:color w:val="000000" w:themeColor="text1"/>
                <w:sz w:val="28"/>
                <w:szCs w:val="28"/>
                <w:lang w:val="en-US"/>
              </w:rPr>
              <w:t>-</w:t>
            </w:r>
            <w:r w:rsidRPr="00B35EF4">
              <w:rPr>
                <w:b/>
                <w:color w:val="000000" w:themeColor="text1"/>
                <w:sz w:val="28"/>
                <w:szCs w:val="28"/>
              </w:rPr>
              <w:t xml:space="preserve"> Hạnh phúc</w:t>
            </w:r>
          </w:p>
        </w:tc>
      </w:tr>
    </w:tbl>
    <w:tbl>
      <w:tblPr>
        <w:tblW w:w="0" w:type="auto"/>
        <w:tblLook w:val="04A0" w:firstRow="1" w:lastRow="0" w:firstColumn="1" w:lastColumn="0" w:noHBand="0" w:noVBand="1"/>
      </w:tblPr>
      <w:tblGrid>
        <w:gridCol w:w="3345"/>
        <w:gridCol w:w="595"/>
        <w:gridCol w:w="5132"/>
      </w:tblGrid>
      <w:tr w:rsidR="00C06A11" w:rsidRPr="00C06A11" w:rsidTr="00C06A11">
        <w:tc>
          <w:tcPr>
            <w:tcW w:w="3345" w:type="dxa"/>
            <w:hideMark/>
          </w:tcPr>
          <w:p w:rsidR="00C06A11" w:rsidRDefault="00C06A11">
            <w:pPr>
              <w:ind w:left="1" w:hanging="3"/>
              <w:jc w:val="center"/>
              <w:rPr>
                <w:position w:val="0"/>
                <w:sz w:val="26"/>
                <w:szCs w:val="26"/>
              </w:rPr>
            </w:pPr>
            <w:r>
              <w:rPr>
                <w:sz w:val="26"/>
                <w:szCs w:val="26"/>
              </w:rPr>
              <w:t xml:space="preserve">Số: </w:t>
            </w:r>
            <w:r w:rsidR="00303177">
              <w:rPr>
                <w:sz w:val="26"/>
                <w:szCs w:val="26"/>
                <w:lang w:val="en-US"/>
              </w:rPr>
              <w:t>461</w:t>
            </w:r>
            <w:r>
              <w:rPr>
                <w:sz w:val="26"/>
                <w:szCs w:val="26"/>
              </w:rPr>
              <w:t>/</w:t>
            </w:r>
            <w:r>
              <w:rPr>
                <w:sz w:val="26"/>
                <w:szCs w:val="26"/>
                <w:lang w:val="en-US"/>
              </w:rPr>
              <w:t>TB</w:t>
            </w:r>
            <w:r>
              <w:rPr>
                <w:sz w:val="26"/>
                <w:szCs w:val="26"/>
              </w:rPr>
              <w:t>-ĐHSPHN2</w:t>
            </w:r>
          </w:p>
        </w:tc>
        <w:tc>
          <w:tcPr>
            <w:tcW w:w="595" w:type="dxa"/>
          </w:tcPr>
          <w:p w:rsidR="00C06A11" w:rsidRDefault="00C06A11">
            <w:pPr>
              <w:ind w:left="1" w:hanging="3"/>
              <w:jc w:val="center"/>
              <w:rPr>
                <w:sz w:val="26"/>
                <w:szCs w:val="28"/>
              </w:rPr>
            </w:pPr>
          </w:p>
        </w:tc>
        <w:tc>
          <w:tcPr>
            <w:tcW w:w="5132" w:type="dxa"/>
            <w:hideMark/>
          </w:tcPr>
          <w:p w:rsidR="00C06A11" w:rsidRDefault="00C06A11">
            <w:pPr>
              <w:ind w:left="0" w:hanging="2"/>
              <w:jc w:val="center"/>
              <w:rPr>
                <w:i/>
                <w:sz w:val="26"/>
                <w:szCs w:val="26"/>
              </w:rPr>
            </w:pPr>
            <w:r>
              <w:rPr>
                <w:i/>
                <w:szCs w:val="28"/>
              </w:rPr>
              <w:t xml:space="preserve"> </w:t>
            </w:r>
            <w:r>
              <w:rPr>
                <w:i/>
                <w:sz w:val="26"/>
                <w:szCs w:val="26"/>
              </w:rPr>
              <w:t xml:space="preserve">Hà Nội, ngày </w:t>
            </w:r>
            <w:r w:rsidR="00C44254" w:rsidRPr="00533952">
              <w:rPr>
                <w:i/>
                <w:sz w:val="26"/>
                <w:szCs w:val="26"/>
              </w:rPr>
              <w:t xml:space="preserve">15 </w:t>
            </w:r>
            <w:r>
              <w:rPr>
                <w:i/>
                <w:sz w:val="26"/>
                <w:szCs w:val="26"/>
              </w:rPr>
              <w:t xml:space="preserve">tháng </w:t>
            </w:r>
            <w:r w:rsidR="001E7D51">
              <w:rPr>
                <w:i/>
                <w:sz w:val="26"/>
                <w:szCs w:val="26"/>
              </w:rPr>
              <w:t>9</w:t>
            </w:r>
            <w:r>
              <w:rPr>
                <w:i/>
                <w:sz w:val="26"/>
                <w:szCs w:val="26"/>
              </w:rPr>
              <w:t xml:space="preserve"> năm 2023</w:t>
            </w:r>
          </w:p>
        </w:tc>
      </w:tr>
    </w:tbl>
    <w:p w:rsidR="00C06A11" w:rsidRDefault="00C06A11" w:rsidP="00C06A11">
      <w:pPr>
        <w:spacing w:before="240"/>
        <w:jc w:val="center"/>
        <w:rPr>
          <w:b/>
          <w:sz w:val="12"/>
          <w:szCs w:val="28"/>
        </w:rPr>
      </w:pPr>
    </w:p>
    <w:p w:rsidR="00C06A11" w:rsidRDefault="00C06A11" w:rsidP="00C06A11">
      <w:pPr>
        <w:ind w:left="1" w:hanging="3"/>
        <w:jc w:val="center"/>
        <w:rPr>
          <w:b/>
          <w:sz w:val="28"/>
          <w:szCs w:val="28"/>
        </w:rPr>
      </w:pPr>
      <w:r>
        <w:rPr>
          <w:b/>
          <w:sz w:val="28"/>
          <w:szCs w:val="28"/>
        </w:rPr>
        <w:t>THÔNG BÁO</w:t>
      </w:r>
    </w:p>
    <w:p w:rsidR="00C06A11" w:rsidRDefault="00C06A11" w:rsidP="00C06A11">
      <w:pPr>
        <w:ind w:left="1" w:hanging="3"/>
        <w:jc w:val="center"/>
        <w:rPr>
          <w:b/>
          <w:sz w:val="28"/>
          <w:szCs w:val="28"/>
        </w:rPr>
      </w:pPr>
      <w:r>
        <w:rPr>
          <w:b/>
          <w:sz w:val="28"/>
          <w:szCs w:val="28"/>
        </w:rPr>
        <w:t xml:space="preserve">Tuyển sinh đại học chính quy </w:t>
      </w:r>
      <w:r w:rsidR="001F3EED">
        <w:rPr>
          <w:b/>
          <w:sz w:val="28"/>
          <w:szCs w:val="28"/>
        </w:rPr>
        <w:t xml:space="preserve">đợt 2 </w:t>
      </w:r>
      <w:r>
        <w:rPr>
          <w:b/>
          <w:sz w:val="28"/>
          <w:szCs w:val="28"/>
        </w:rPr>
        <w:t>năm 2023</w:t>
      </w:r>
    </w:p>
    <w:p w:rsidR="00C06A11" w:rsidRDefault="00C06A11" w:rsidP="00634174">
      <w:pPr>
        <w:ind w:left="0" w:hanging="2"/>
        <w:jc w:val="center"/>
        <w:rPr>
          <w:i/>
          <w:sz w:val="28"/>
          <w:szCs w:val="28"/>
        </w:rPr>
      </w:pPr>
      <w:r>
        <w:rPr>
          <w:noProof/>
        </w:rPr>
        <mc:AlternateContent>
          <mc:Choice Requires="wps">
            <w:drawing>
              <wp:anchor distT="0" distB="0" distL="114300" distR="114300" simplePos="0" relativeHeight="251681792" behindDoc="0" locked="0" layoutInCell="1" allowOverlap="1">
                <wp:simplePos x="0" y="0"/>
                <wp:positionH relativeFrom="column">
                  <wp:posOffset>2127885</wp:posOffset>
                </wp:positionH>
                <wp:positionV relativeFrom="paragraph">
                  <wp:posOffset>72390</wp:posOffset>
                </wp:positionV>
                <wp:extent cx="150114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47946" id="_x0000_t32" coordsize="21600,21600" o:spt="32" o:oned="t" path="m,l21600,21600e" filled="f">
                <v:path arrowok="t" fillok="f" o:connecttype="none"/>
                <o:lock v:ext="edit" shapetype="t"/>
              </v:shapetype>
              <v:shape id="Straight Arrow Connector 1" o:spid="_x0000_s1026" type="#_x0000_t32" style="position:absolute;margin-left:167.55pt;margin-top:5.7pt;width:118.2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46cJA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"/>
            </w:pict>
          </mc:Fallback>
        </mc:AlternateContent>
      </w:r>
    </w:p>
    <w:p w:rsidR="00C06A11" w:rsidRPr="005F1383" w:rsidRDefault="00C06A11" w:rsidP="006B24CB">
      <w:pPr>
        <w:shd w:val="clear" w:color="auto" w:fill="FFFFFF"/>
        <w:spacing w:line="288" w:lineRule="auto"/>
        <w:ind w:left="-2" w:firstLineChars="0" w:firstLine="722"/>
        <w:jc w:val="both"/>
        <w:rPr>
          <w:i/>
          <w:spacing w:val="-2"/>
          <w:sz w:val="26"/>
          <w:szCs w:val="28"/>
        </w:rPr>
      </w:pPr>
      <w:r w:rsidRPr="005F1383">
        <w:rPr>
          <w:i/>
          <w:spacing w:val="-2"/>
          <w:sz w:val="26"/>
          <w:szCs w:val="28"/>
        </w:rPr>
        <w:t xml:space="preserve">Căn cứ Thông tư số 08/2022/TT-BGDĐT ngày 06 tháng 6 năm 2022 của Bộ trưởng Bộ Giáo dục và Đào tạo ban hành Quy chế tuyển sinh đại học, tuyển sinh cao đẳng ngành Giáo dục Mầm non; </w:t>
      </w:r>
    </w:p>
    <w:p w:rsidR="00C06A11" w:rsidRPr="000318F2" w:rsidRDefault="00C06A11" w:rsidP="006B24CB">
      <w:pPr>
        <w:shd w:val="clear" w:color="auto" w:fill="FFFFFF"/>
        <w:spacing w:line="288" w:lineRule="auto"/>
        <w:ind w:left="-2" w:firstLineChars="0" w:firstLine="722"/>
        <w:jc w:val="both"/>
        <w:rPr>
          <w:i/>
          <w:sz w:val="26"/>
          <w:szCs w:val="28"/>
        </w:rPr>
      </w:pPr>
      <w:r w:rsidRPr="000318F2">
        <w:rPr>
          <w:i/>
          <w:sz w:val="26"/>
          <w:szCs w:val="28"/>
        </w:rPr>
        <w:t>Căn cứ Quyết định số 633/QĐ-ĐHSPHN2 ngày 08 tháng 04 năm 2022 của Trường ĐHSP Hà Nội 2 ban hành Quy chế thi tuyển sinh;</w:t>
      </w:r>
    </w:p>
    <w:p w:rsidR="00C06A11" w:rsidRPr="00CE6C40" w:rsidRDefault="00C06A11" w:rsidP="006B24CB">
      <w:pPr>
        <w:shd w:val="clear" w:color="auto" w:fill="FFFFFF"/>
        <w:spacing w:line="288" w:lineRule="auto"/>
        <w:ind w:left="-2" w:firstLineChars="0" w:firstLine="722"/>
        <w:jc w:val="both"/>
        <w:rPr>
          <w:i/>
          <w:sz w:val="26"/>
          <w:szCs w:val="28"/>
        </w:rPr>
      </w:pPr>
      <w:r w:rsidRPr="00CE6C40">
        <w:rPr>
          <w:i/>
          <w:sz w:val="26"/>
          <w:szCs w:val="28"/>
        </w:rPr>
        <w:t xml:space="preserve">Căn cứ Quyết định số 2789/QĐ-ĐHSPHN2 ngày 19 tháng 12 năm 2022 của </w:t>
      </w:r>
      <w:r w:rsidRPr="00CE6C40">
        <w:rPr>
          <w:i/>
          <w:spacing w:val="-6"/>
          <w:sz w:val="26"/>
          <w:szCs w:val="28"/>
        </w:rPr>
        <w:t>Trường ĐHSP Hà Nội 2 ban hành Quy chế tuyển sinh đại học của Trường ĐHSP Hà Nội 2;</w:t>
      </w:r>
    </w:p>
    <w:p w:rsidR="00336693" w:rsidRDefault="00C06A11" w:rsidP="00336693">
      <w:pPr>
        <w:shd w:val="clear" w:color="auto" w:fill="FFFFFF"/>
        <w:spacing w:line="288" w:lineRule="auto"/>
        <w:ind w:left="-2" w:firstLineChars="0" w:firstLine="722"/>
        <w:jc w:val="both"/>
        <w:rPr>
          <w:i/>
          <w:sz w:val="26"/>
          <w:szCs w:val="28"/>
        </w:rPr>
      </w:pPr>
      <w:r w:rsidRPr="00F27512">
        <w:rPr>
          <w:i/>
          <w:sz w:val="26"/>
          <w:szCs w:val="28"/>
        </w:rPr>
        <w:t>Căn cứ Quyết định số 923/QĐ-BGDĐT ngày 30 tháng 3 năm 2023 của Bộ trưởng Bộ Giáo dục và Đào tạo ban hành Kế hoạch triển khai công tác tuyển sinh đại học, tuyển sinh cao đẳng ngành Giáo dục Mầm non năm 2023;</w:t>
      </w:r>
    </w:p>
    <w:p w:rsidR="00D90C2A" w:rsidRPr="00475FEE" w:rsidRDefault="00D90C2A" w:rsidP="00336693">
      <w:pPr>
        <w:shd w:val="clear" w:color="auto" w:fill="FFFFFF"/>
        <w:spacing w:line="288" w:lineRule="auto"/>
        <w:ind w:left="-2" w:firstLineChars="0" w:firstLine="722"/>
        <w:jc w:val="both"/>
        <w:rPr>
          <w:i/>
          <w:sz w:val="26"/>
          <w:szCs w:val="28"/>
        </w:rPr>
      </w:pPr>
      <w:r w:rsidRPr="00D90C2A">
        <w:rPr>
          <w:i/>
          <w:sz w:val="26"/>
          <w:szCs w:val="28"/>
        </w:rPr>
        <w:t xml:space="preserve">Căn cứ Văn bản hợp nhất số 02/VBHN-BGDĐT ngày 14 tháng 4 năm 2023 của Bộ Giáo dục và Đào tạo </w:t>
      </w:r>
      <w:r w:rsidR="00475FEE" w:rsidRPr="00475FEE">
        <w:rPr>
          <w:i/>
          <w:sz w:val="26"/>
          <w:szCs w:val="28"/>
        </w:rPr>
        <w:t xml:space="preserve">ban hành văn bản </w:t>
      </w:r>
      <w:r w:rsidRPr="00D90C2A">
        <w:rPr>
          <w:i/>
          <w:sz w:val="26"/>
          <w:szCs w:val="28"/>
        </w:rPr>
        <w:t>hợp nhất Thông t</w:t>
      </w:r>
      <w:r w:rsidR="00475FEE" w:rsidRPr="00475FEE">
        <w:rPr>
          <w:i/>
          <w:sz w:val="26"/>
          <w:szCs w:val="28"/>
        </w:rPr>
        <w:t xml:space="preserve">ư </w:t>
      </w:r>
      <w:r w:rsidR="001C13FB" w:rsidRPr="001C13FB">
        <w:rPr>
          <w:i/>
          <w:sz w:val="26"/>
          <w:szCs w:val="28"/>
        </w:rPr>
        <w:t>b</w:t>
      </w:r>
      <w:r w:rsidR="00475FEE" w:rsidRPr="00475FEE">
        <w:rPr>
          <w:i/>
          <w:sz w:val="26"/>
          <w:szCs w:val="28"/>
        </w:rPr>
        <w:t>an hành Quy chế thi tốt nghiệp trung học phổ thông;</w:t>
      </w:r>
    </w:p>
    <w:p w:rsidR="00C06A11" w:rsidRPr="00800AE3" w:rsidRDefault="00C06A11" w:rsidP="006B24CB">
      <w:pPr>
        <w:shd w:val="clear" w:color="auto" w:fill="FFFFFF"/>
        <w:spacing w:line="288" w:lineRule="auto"/>
        <w:ind w:left="-2" w:firstLineChars="0" w:firstLine="722"/>
        <w:jc w:val="both"/>
        <w:rPr>
          <w:i/>
          <w:spacing w:val="4"/>
          <w:sz w:val="26"/>
          <w:szCs w:val="28"/>
        </w:rPr>
      </w:pPr>
      <w:r w:rsidRPr="00800AE3">
        <w:rPr>
          <w:i/>
          <w:spacing w:val="4"/>
          <w:sz w:val="26"/>
          <w:szCs w:val="28"/>
        </w:rPr>
        <w:t xml:space="preserve">Căn cứ </w:t>
      </w:r>
      <w:r w:rsidR="00DF21BA" w:rsidRPr="00800AE3">
        <w:rPr>
          <w:i/>
          <w:spacing w:val="4"/>
          <w:sz w:val="26"/>
          <w:szCs w:val="28"/>
        </w:rPr>
        <w:t xml:space="preserve">Quyết định 1342/QĐ-ĐHSPHN2 ngày 29 tháng 6 năm 2023 của Trường ĐHSP Hà Nội 2 </w:t>
      </w:r>
      <w:bookmarkStart w:id="0" w:name="_GoBack"/>
      <w:bookmarkEnd w:id="0"/>
      <w:r w:rsidR="00DF21BA" w:rsidRPr="00800AE3">
        <w:rPr>
          <w:i/>
          <w:spacing w:val="4"/>
          <w:sz w:val="26"/>
          <w:szCs w:val="28"/>
        </w:rPr>
        <w:t>ban hành Đề án tuyển sinh đại học năm 2023 sau khi điều chỉnh số lượng chỉ tiêu tuyển sinh;</w:t>
      </w:r>
    </w:p>
    <w:p w:rsidR="009854F1" w:rsidRPr="001E0306" w:rsidRDefault="00336693" w:rsidP="002927D9">
      <w:pPr>
        <w:shd w:val="clear" w:color="auto" w:fill="FFFFFF"/>
        <w:spacing w:line="288" w:lineRule="auto"/>
        <w:ind w:left="-2" w:firstLineChars="0" w:firstLine="722"/>
        <w:jc w:val="both"/>
        <w:rPr>
          <w:i/>
          <w:spacing w:val="-6"/>
          <w:sz w:val="26"/>
          <w:szCs w:val="28"/>
          <w:lang w:eastAsia="zh-CN"/>
        </w:rPr>
      </w:pPr>
      <w:r w:rsidRPr="00C123C9">
        <w:rPr>
          <w:i/>
          <w:spacing w:val="4"/>
          <w:sz w:val="26"/>
          <w:szCs w:val="28"/>
          <w:lang w:eastAsia="zh-CN"/>
        </w:rPr>
        <w:t>Căn cứ Kế hoạch số</w:t>
      </w:r>
      <w:r w:rsidR="000E23BB" w:rsidRPr="000E23BB">
        <w:rPr>
          <w:i/>
          <w:spacing w:val="4"/>
          <w:sz w:val="26"/>
          <w:szCs w:val="28"/>
          <w:lang w:eastAsia="zh-CN"/>
        </w:rPr>
        <w:t xml:space="preserve"> </w:t>
      </w:r>
      <w:r w:rsidRPr="00C123C9">
        <w:rPr>
          <w:i/>
          <w:spacing w:val="4"/>
          <w:sz w:val="26"/>
          <w:szCs w:val="28"/>
          <w:lang w:eastAsia="zh-CN"/>
        </w:rPr>
        <w:t>171/KH-ĐHSPHN2</w:t>
      </w:r>
      <w:r w:rsidR="003C2939" w:rsidRPr="003C2939">
        <w:rPr>
          <w:i/>
          <w:spacing w:val="4"/>
          <w:sz w:val="26"/>
          <w:szCs w:val="28"/>
          <w:lang w:eastAsia="zh-CN"/>
        </w:rPr>
        <w:t xml:space="preserve"> </w:t>
      </w:r>
      <w:r w:rsidRPr="00C123C9">
        <w:rPr>
          <w:i/>
          <w:spacing w:val="4"/>
          <w:sz w:val="26"/>
          <w:szCs w:val="28"/>
          <w:lang w:eastAsia="zh-CN"/>
        </w:rPr>
        <w:t>ngày 03 tháng 4 năm 2023</w:t>
      </w:r>
      <w:r w:rsidR="000E23BB" w:rsidRPr="000E23BB">
        <w:rPr>
          <w:i/>
          <w:spacing w:val="4"/>
          <w:sz w:val="26"/>
          <w:szCs w:val="28"/>
          <w:lang w:eastAsia="zh-CN"/>
        </w:rPr>
        <w:t xml:space="preserve"> </w:t>
      </w:r>
      <w:r w:rsidR="00C123C9" w:rsidRPr="00C123C9">
        <w:rPr>
          <w:i/>
          <w:spacing w:val="4"/>
          <w:sz w:val="26"/>
          <w:szCs w:val="28"/>
          <w:lang w:eastAsia="zh-CN"/>
        </w:rPr>
        <w:t>của Trường ĐHSP Hà Nội 2</w:t>
      </w:r>
      <w:r w:rsidR="00762C61">
        <w:rPr>
          <w:i/>
          <w:spacing w:val="4"/>
          <w:sz w:val="26"/>
          <w:szCs w:val="28"/>
          <w:lang w:eastAsia="zh-CN"/>
        </w:rPr>
        <w:t xml:space="preserve"> </w:t>
      </w:r>
      <w:r w:rsidR="00762C61" w:rsidRPr="001E0306">
        <w:rPr>
          <w:i/>
          <w:spacing w:val="-6"/>
          <w:sz w:val="26"/>
          <w:szCs w:val="28"/>
          <w:lang w:eastAsia="zh-CN"/>
        </w:rPr>
        <w:t>về việc triển khai công tác tuyển sinh đại học chính quy năm 2023;</w:t>
      </w:r>
    </w:p>
    <w:p w:rsidR="00C06A11" w:rsidRPr="002425EF" w:rsidRDefault="00C06A11" w:rsidP="006B24CB">
      <w:pPr>
        <w:shd w:val="clear" w:color="auto" w:fill="FFFFFF"/>
        <w:spacing w:line="288" w:lineRule="auto"/>
        <w:ind w:left="-2" w:firstLineChars="0" w:firstLine="722"/>
        <w:jc w:val="both"/>
        <w:rPr>
          <w:i/>
          <w:spacing w:val="-4"/>
          <w:sz w:val="26"/>
          <w:szCs w:val="28"/>
        </w:rPr>
      </w:pPr>
      <w:r w:rsidRPr="002425EF">
        <w:rPr>
          <w:i/>
          <w:spacing w:val="-4"/>
          <w:sz w:val="26"/>
          <w:szCs w:val="28"/>
        </w:rPr>
        <w:t xml:space="preserve">Trường ĐHSP Hà Nội 2 thông báo tuyển sinh đại học chính quy </w:t>
      </w:r>
      <w:r w:rsidR="000015E5" w:rsidRPr="000015E5">
        <w:rPr>
          <w:i/>
          <w:spacing w:val="-4"/>
          <w:sz w:val="26"/>
          <w:szCs w:val="28"/>
        </w:rPr>
        <w:t xml:space="preserve">đợt 2 </w:t>
      </w:r>
      <w:r w:rsidRPr="002425EF">
        <w:rPr>
          <w:i/>
          <w:spacing w:val="-4"/>
          <w:sz w:val="26"/>
          <w:szCs w:val="28"/>
        </w:rPr>
        <w:t>năm 2023 như sau:</w:t>
      </w:r>
    </w:p>
    <w:p w:rsidR="00B90B84" w:rsidRPr="005A1BD4" w:rsidRDefault="005A1BD4" w:rsidP="005A1BD4">
      <w:pPr>
        <w:spacing w:line="264" w:lineRule="auto"/>
        <w:ind w:leftChars="0" w:left="0" w:firstLineChars="0" w:hanging="2"/>
        <w:jc w:val="both"/>
        <w:rPr>
          <w:b/>
          <w:color w:val="000000" w:themeColor="text1"/>
          <w:sz w:val="26"/>
          <w:szCs w:val="26"/>
        </w:rPr>
      </w:pPr>
      <w:r>
        <w:rPr>
          <w:b/>
          <w:color w:val="000000" w:themeColor="text1"/>
          <w:sz w:val="26"/>
          <w:szCs w:val="26"/>
        </w:rPr>
        <w:t xml:space="preserve">I. </w:t>
      </w:r>
      <w:r w:rsidR="007E463A" w:rsidRPr="005A1BD4">
        <w:rPr>
          <w:b/>
          <w:color w:val="000000" w:themeColor="text1"/>
          <w:sz w:val="26"/>
          <w:szCs w:val="26"/>
        </w:rPr>
        <w:t>T</w:t>
      </w:r>
      <w:r w:rsidR="00DD1E45" w:rsidRPr="005A1BD4">
        <w:rPr>
          <w:b/>
          <w:color w:val="000000" w:themeColor="text1"/>
          <w:sz w:val="26"/>
          <w:szCs w:val="26"/>
        </w:rPr>
        <w:t xml:space="preserve">ổ chức </w:t>
      </w:r>
      <w:r w:rsidR="00400B22" w:rsidRPr="005A1BD4">
        <w:rPr>
          <w:b/>
          <w:color w:val="000000" w:themeColor="text1"/>
          <w:sz w:val="26"/>
          <w:szCs w:val="26"/>
        </w:rPr>
        <w:t>tuyển sinh</w:t>
      </w:r>
    </w:p>
    <w:p w:rsidR="006872BA" w:rsidRPr="00662FFD" w:rsidRDefault="006872BA" w:rsidP="006872BA">
      <w:pPr>
        <w:spacing w:line="264" w:lineRule="auto"/>
        <w:ind w:leftChars="0" w:left="-2" w:firstLineChars="0" w:firstLine="0"/>
        <w:jc w:val="both"/>
        <w:rPr>
          <w:b/>
          <w:i/>
          <w:color w:val="000000" w:themeColor="text1"/>
          <w:sz w:val="26"/>
          <w:szCs w:val="26"/>
        </w:rPr>
      </w:pPr>
      <w:r w:rsidRPr="00662FFD">
        <w:rPr>
          <w:b/>
          <w:i/>
          <w:color w:val="000000" w:themeColor="text1"/>
          <w:sz w:val="26"/>
          <w:szCs w:val="26"/>
        </w:rPr>
        <w:t>1. Đối tượng, điều kiện tuyển sinh</w:t>
      </w:r>
    </w:p>
    <w:p w:rsidR="00207791" w:rsidRPr="00207791" w:rsidRDefault="00207791" w:rsidP="00207791">
      <w:pPr>
        <w:spacing w:line="264" w:lineRule="auto"/>
        <w:ind w:leftChars="0" w:left="-2" w:firstLineChars="0" w:firstLine="722"/>
        <w:jc w:val="both"/>
        <w:rPr>
          <w:color w:val="000000" w:themeColor="text1"/>
          <w:sz w:val="26"/>
          <w:szCs w:val="26"/>
        </w:rPr>
      </w:pPr>
      <w:r w:rsidRPr="00207791">
        <w:rPr>
          <w:color w:val="000000" w:themeColor="text1"/>
          <w:sz w:val="26"/>
          <w:szCs w:val="26"/>
        </w:rPr>
        <w:t>- Người đã được công nhận tốt nghiệp Trung học phổ thông của Việt Nam.</w:t>
      </w:r>
    </w:p>
    <w:p w:rsidR="00207791" w:rsidRPr="00CF56CE" w:rsidRDefault="00207791" w:rsidP="00207791">
      <w:pPr>
        <w:spacing w:line="264" w:lineRule="auto"/>
        <w:ind w:leftChars="0" w:left="0" w:firstLineChars="0" w:firstLine="720"/>
        <w:jc w:val="both"/>
        <w:rPr>
          <w:color w:val="000000" w:themeColor="text1"/>
          <w:sz w:val="26"/>
          <w:szCs w:val="26"/>
        </w:rPr>
      </w:pPr>
      <w:r w:rsidRPr="00207791">
        <w:rPr>
          <w:color w:val="000000" w:themeColor="text1"/>
          <w:sz w:val="26"/>
          <w:szCs w:val="26"/>
        </w:rPr>
        <w:t>- Hoặc có bằng tốt nghiệp của nước ngoài được công nhận trình độ tương đương</w:t>
      </w:r>
      <w:r w:rsidR="00CF56CE" w:rsidRPr="00CF56CE">
        <w:rPr>
          <w:color w:val="000000" w:themeColor="text1"/>
          <w:sz w:val="26"/>
          <w:szCs w:val="26"/>
        </w:rPr>
        <w:t>.</w:t>
      </w:r>
    </w:p>
    <w:p w:rsidR="006872BA" w:rsidRPr="00662FFD" w:rsidRDefault="006872BA" w:rsidP="00207791">
      <w:pPr>
        <w:spacing w:line="264" w:lineRule="auto"/>
        <w:ind w:leftChars="0" w:left="0" w:firstLineChars="0" w:firstLine="0"/>
        <w:jc w:val="both"/>
        <w:rPr>
          <w:i/>
          <w:color w:val="000000" w:themeColor="text1"/>
          <w:sz w:val="26"/>
          <w:szCs w:val="26"/>
        </w:rPr>
      </w:pPr>
      <w:r w:rsidRPr="00662FFD">
        <w:rPr>
          <w:b/>
          <w:i/>
          <w:color w:val="000000" w:themeColor="text1"/>
          <w:sz w:val="26"/>
          <w:szCs w:val="26"/>
        </w:rPr>
        <w:t>2. Phạm vi tuyển sinh</w:t>
      </w:r>
    </w:p>
    <w:p w:rsidR="006872BA" w:rsidRPr="005A1BD4" w:rsidRDefault="005A1BD4" w:rsidP="005A1BD4">
      <w:pPr>
        <w:spacing w:line="264" w:lineRule="auto"/>
        <w:ind w:leftChars="0" w:left="0" w:firstLineChars="0" w:firstLine="720"/>
        <w:jc w:val="both"/>
        <w:rPr>
          <w:color w:val="000000" w:themeColor="text1"/>
          <w:sz w:val="26"/>
          <w:szCs w:val="26"/>
        </w:rPr>
      </w:pPr>
      <w:r>
        <w:rPr>
          <w:color w:val="000000" w:themeColor="text1"/>
          <w:sz w:val="26"/>
          <w:szCs w:val="26"/>
        </w:rPr>
        <w:t>T</w:t>
      </w:r>
      <w:r w:rsidR="006872BA" w:rsidRPr="005A1BD4">
        <w:rPr>
          <w:color w:val="000000" w:themeColor="text1"/>
          <w:sz w:val="26"/>
          <w:szCs w:val="26"/>
        </w:rPr>
        <w:t>uyển sinh trong cả nước và thí sinh là người nước ngoài.</w:t>
      </w:r>
    </w:p>
    <w:p w:rsidR="00B90B84" w:rsidRPr="00662FFD" w:rsidRDefault="005A1BD4" w:rsidP="00B90B84">
      <w:pPr>
        <w:spacing w:line="264" w:lineRule="auto"/>
        <w:ind w:leftChars="0" w:left="-2" w:firstLineChars="0" w:firstLine="0"/>
        <w:jc w:val="both"/>
        <w:rPr>
          <w:b/>
          <w:i/>
          <w:color w:val="000000" w:themeColor="text1"/>
          <w:sz w:val="26"/>
          <w:szCs w:val="26"/>
        </w:rPr>
      </w:pPr>
      <w:r w:rsidRPr="00662FFD">
        <w:rPr>
          <w:b/>
          <w:i/>
          <w:color w:val="000000" w:themeColor="text1"/>
          <w:sz w:val="26"/>
          <w:szCs w:val="26"/>
        </w:rPr>
        <w:t>3</w:t>
      </w:r>
      <w:r w:rsidR="00B90B84" w:rsidRPr="00662FFD">
        <w:rPr>
          <w:b/>
          <w:i/>
          <w:color w:val="000000" w:themeColor="text1"/>
          <w:sz w:val="26"/>
          <w:szCs w:val="26"/>
        </w:rPr>
        <w:t xml:space="preserve">. </w:t>
      </w:r>
      <w:r w:rsidR="00B90B84" w:rsidRPr="00662FFD">
        <w:rPr>
          <w:rFonts w:hint="eastAsia"/>
          <w:b/>
          <w:i/>
          <w:color w:val="000000" w:themeColor="text1"/>
          <w:sz w:val="26"/>
          <w:szCs w:val="26"/>
          <w:lang w:eastAsia="zh-CN"/>
        </w:rPr>
        <w:t>K</w:t>
      </w:r>
      <w:r w:rsidR="00B90B84" w:rsidRPr="00662FFD">
        <w:rPr>
          <w:b/>
          <w:i/>
          <w:color w:val="000000" w:themeColor="text1"/>
          <w:sz w:val="26"/>
          <w:szCs w:val="26"/>
        </w:rPr>
        <w:t>ế hoạch xét tuyển</w:t>
      </w:r>
    </w:p>
    <w:tbl>
      <w:tblPr>
        <w:tblStyle w:val="TableGrid"/>
        <w:tblW w:w="9040" w:type="dxa"/>
        <w:tblLook w:val="04A0" w:firstRow="1" w:lastRow="0" w:firstColumn="1" w:lastColumn="0" w:noHBand="0" w:noVBand="1"/>
      </w:tblPr>
      <w:tblGrid>
        <w:gridCol w:w="746"/>
        <w:gridCol w:w="5486"/>
        <w:gridCol w:w="2808"/>
      </w:tblGrid>
      <w:tr w:rsidR="00DD1E45" w:rsidRPr="002D3870" w:rsidTr="002D3870">
        <w:trPr>
          <w:trHeight w:val="494"/>
        </w:trPr>
        <w:tc>
          <w:tcPr>
            <w:tcW w:w="746" w:type="dxa"/>
            <w:vAlign w:val="center"/>
          </w:tcPr>
          <w:p w:rsidR="00DD1E45" w:rsidRPr="002D3870" w:rsidRDefault="00DD1E45" w:rsidP="008B4968">
            <w:pPr>
              <w:ind w:left="1" w:hanging="3"/>
              <w:jc w:val="center"/>
              <w:rPr>
                <w:b/>
                <w:sz w:val="26"/>
                <w:szCs w:val="26"/>
              </w:rPr>
            </w:pPr>
            <w:r w:rsidRPr="002D3870">
              <w:rPr>
                <w:b/>
                <w:sz w:val="26"/>
                <w:szCs w:val="26"/>
              </w:rPr>
              <w:t>STT</w:t>
            </w:r>
          </w:p>
        </w:tc>
        <w:tc>
          <w:tcPr>
            <w:tcW w:w="5486" w:type="dxa"/>
            <w:vAlign w:val="center"/>
          </w:tcPr>
          <w:p w:rsidR="00DD1E45" w:rsidRPr="002D3870" w:rsidRDefault="00DD1E45" w:rsidP="008B4968">
            <w:pPr>
              <w:ind w:left="1" w:hanging="3"/>
              <w:jc w:val="center"/>
              <w:rPr>
                <w:b/>
                <w:sz w:val="26"/>
                <w:szCs w:val="26"/>
              </w:rPr>
            </w:pPr>
            <w:r w:rsidRPr="002D3870">
              <w:rPr>
                <w:b/>
                <w:sz w:val="26"/>
                <w:szCs w:val="26"/>
              </w:rPr>
              <w:t>Nội dung triển khai</w:t>
            </w:r>
          </w:p>
        </w:tc>
        <w:tc>
          <w:tcPr>
            <w:tcW w:w="2808" w:type="dxa"/>
            <w:vAlign w:val="center"/>
          </w:tcPr>
          <w:p w:rsidR="00DD1E45" w:rsidRPr="002D3870" w:rsidRDefault="00DD1E45" w:rsidP="008B4968">
            <w:pPr>
              <w:ind w:left="1" w:hanging="3"/>
              <w:jc w:val="center"/>
              <w:rPr>
                <w:b/>
                <w:sz w:val="26"/>
                <w:szCs w:val="26"/>
              </w:rPr>
            </w:pPr>
            <w:r w:rsidRPr="002D3870">
              <w:rPr>
                <w:b/>
                <w:sz w:val="26"/>
                <w:szCs w:val="26"/>
              </w:rPr>
              <w:t>Thời gian thực hiện</w:t>
            </w:r>
          </w:p>
        </w:tc>
      </w:tr>
      <w:tr w:rsidR="00DD1E45" w:rsidRPr="002D3870" w:rsidTr="002D3870">
        <w:tc>
          <w:tcPr>
            <w:tcW w:w="746" w:type="dxa"/>
            <w:vAlign w:val="center"/>
          </w:tcPr>
          <w:p w:rsidR="00DD1E45" w:rsidRPr="002D3870" w:rsidRDefault="00DD1E45" w:rsidP="008B4968">
            <w:pPr>
              <w:ind w:left="1" w:hanging="3"/>
              <w:jc w:val="center"/>
              <w:rPr>
                <w:sz w:val="26"/>
                <w:szCs w:val="26"/>
              </w:rPr>
            </w:pPr>
            <w:r w:rsidRPr="002D3870">
              <w:rPr>
                <w:sz w:val="26"/>
                <w:szCs w:val="26"/>
              </w:rPr>
              <w:t>1</w:t>
            </w:r>
          </w:p>
        </w:tc>
        <w:tc>
          <w:tcPr>
            <w:tcW w:w="5486" w:type="dxa"/>
            <w:vAlign w:val="center"/>
          </w:tcPr>
          <w:p w:rsidR="00DD1E45" w:rsidRPr="00AA3C86" w:rsidRDefault="00ED5AE7" w:rsidP="008B4968">
            <w:pPr>
              <w:ind w:left="1" w:hanging="3"/>
              <w:jc w:val="both"/>
              <w:rPr>
                <w:sz w:val="26"/>
                <w:szCs w:val="26"/>
              </w:rPr>
            </w:pPr>
            <w:r w:rsidRPr="00AA3C86">
              <w:rPr>
                <w:sz w:val="26"/>
                <w:szCs w:val="26"/>
              </w:rPr>
              <w:t xml:space="preserve">- </w:t>
            </w:r>
            <w:r w:rsidR="00DD1E45" w:rsidRPr="00AA3C86">
              <w:rPr>
                <w:sz w:val="26"/>
                <w:szCs w:val="26"/>
              </w:rPr>
              <w:t xml:space="preserve">Thí sinh đăng ký trực tuyến trên trang tuyển sinh của Trường và gửi hồ sơ đăng ký </w:t>
            </w:r>
            <w:r w:rsidR="00746312" w:rsidRPr="00AA3C86">
              <w:rPr>
                <w:sz w:val="26"/>
                <w:szCs w:val="26"/>
              </w:rPr>
              <w:t>đến</w:t>
            </w:r>
            <w:r w:rsidR="00DD1E45" w:rsidRPr="00AA3C86">
              <w:rPr>
                <w:sz w:val="26"/>
                <w:szCs w:val="26"/>
              </w:rPr>
              <w:t xml:space="preserve"> Trường ĐHSP Hà Nội 2</w:t>
            </w:r>
          </w:p>
          <w:p w:rsidR="00523421" w:rsidRPr="002D3870" w:rsidRDefault="007134BB" w:rsidP="007134BB">
            <w:pPr>
              <w:ind w:left="1" w:hanging="3"/>
              <w:rPr>
                <w:sz w:val="26"/>
                <w:szCs w:val="26"/>
              </w:rPr>
            </w:pPr>
            <w:r w:rsidRPr="00AA3C86">
              <w:rPr>
                <w:sz w:val="26"/>
                <w:szCs w:val="26"/>
              </w:rPr>
              <w:t xml:space="preserve">- </w:t>
            </w:r>
            <w:r w:rsidR="00523421" w:rsidRPr="00AA3C86">
              <w:rPr>
                <w:sz w:val="26"/>
                <w:szCs w:val="26"/>
              </w:rPr>
              <w:t xml:space="preserve">Trang </w:t>
            </w:r>
            <w:r w:rsidRPr="00AA3C86">
              <w:rPr>
                <w:sz w:val="26"/>
                <w:szCs w:val="26"/>
              </w:rPr>
              <w:t xml:space="preserve">đăng ký: </w:t>
            </w:r>
            <w:r w:rsidR="00523421" w:rsidRPr="00AA3C86">
              <w:rPr>
                <w:sz w:val="26"/>
                <w:szCs w:val="26"/>
              </w:rPr>
              <w:t>http://thisinh.hpu2.edu.vn</w:t>
            </w:r>
          </w:p>
        </w:tc>
        <w:tc>
          <w:tcPr>
            <w:tcW w:w="2808" w:type="dxa"/>
            <w:vAlign w:val="center"/>
          </w:tcPr>
          <w:p w:rsidR="00DD1E45" w:rsidRPr="002D3870" w:rsidRDefault="00DD1E45" w:rsidP="008B4968">
            <w:pPr>
              <w:ind w:left="1" w:hanging="3"/>
              <w:rPr>
                <w:b/>
                <w:sz w:val="26"/>
                <w:szCs w:val="26"/>
              </w:rPr>
            </w:pPr>
            <w:r w:rsidRPr="002D3870">
              <w:rPr>
                <w:sz w:val="26"/>
                <w:szCs w:val="26"/>
              </w:rPr>
              <w:t xml:space="preserve">Từ ngày </w:t>
            </w:r>
            <w:r w:rsidR="00A52A01" w:rsidRPr="002D3870">
              <w:rPr>
                <w:sz w:val="26"/>
                <w:szCs w:val="26"/>
              </w:rPr>
              <w:t>1</w:t>
            </w:r>
            <w:r w:rsidR="004E0D48" w:rsidRPr="00A06D23">
              <w:rPr>
                <w:sz w:val="26"/>
                <w:szCs w:val="26"/>
              </w:rPr>
              <w:t>5</w:t>
            </w:r>
            <w:r w:rsidRPr="002D3870">
              <w:rPr>
                <w:sz w:val="26"/>
                <w:szCs w:val="26"/>
              </w:rPr>
              <w:t>/9/2023 đến 17h00 ngày 2</w:t>
            </w:r>
            <w:r w:rsidR="00AA3C86" w:rsidRPr="00AA3C86">
              <w:rPr>
                <w:sz w:val="26"/>
                <w:szCs w:val="26"/>
              </w:rPr>
              <w:t>9</w:t>
            </w:r>
            <w:r w:rsidRPr="002D3870">
              <w:rPr>
                <w:sz w:val="26"/>
                <w:szCs w:val="26"/>
              </w:rPr>
              <w:t>/9/2023</w:t>
            </w:r>
          </w:p>
        </w:tc>
      </w:tr>
      <w:tr w:rsidR="0002103C" w:rsidRPr="002D3870" w:rsidTr="002D3870">
        <w:tc>
          <w:tcPr>
            <w:tcW w:w="746" w:type="dxa"/>
            <w:vAlign w:val="center"/>
          </w:tcPr>
          <w:p w:rsidR="0002103C" w:rsidRPr="002D3870" w:rsidRDefault="0002103C" w:rsidP="008B4968">
            <w:pPr>
              <w:ind w:left="1" w:hanging="3"/>
              <w:jc w:val="center"/>
              <w:rPr>
                <w:sz w:val="26"/>
                <w:szCs w:val="26"/>
              </w:rPr>
            </w:pPr>
            <w:r>
              <w:rPr>
                <w:sz w:val="26"/>
                <w:szCs w:val="26"/>
              </w:rPr>
              <w:lastRenderedPageBreak/>
              <w:t>2</w:t>
            </w:r>
          </w:p>
        </w:tc>
        <w:tc>
          <w:tcPr>
            <w:tcW w:w="5486" w:type="dxa"/>
            <w:vAlign w:val="center"/>
          </w:tcPr>
          <w:p w:rsidR="0002103C" w:rsidRPr="00AA3C86" w:rsidRDefault="00AA3C86" w:rsidP="008B4968">
            <w:pPr>
              <w:ind w:left="1" w:hanging="3"/>
              <w:jc w:val="both"/>
              <w:rPr>
                <w:rFonts w:eastAsiaTheme="minorEastAsia"/>
                <w:sz w:val="26"/>
                <w:szCs w:val="26"/>
              </w:rPr>
            </w:pPr>
            <w:r w:rsidRPr="00AA3C86">
              <w:rPr>
                <w:rFonts w:eastAsiaTheme="minorEastAsia"/>
                <w:sz w:val="26"/>
                <w:szCs w:val="26"/>
              </w:rPr>
              <w:t>Thí sinh gửi Hồ sơ quy đổi điểm ngoại ngữ đến Trường ĐHSP Hà Nội 2</w:t>
            </w:r>
          </w:p>
        </w:tc>
        <w:tc>
          <w:tcPr>
            <w:tcW w:w="2808" w:type="dxa"/>
            <w:vAlign w:val="center"/>
          </w:tcPr>
          <w:p w:rsidR="0002103C" w:rsidRPr="00A36876" w:rsidRDefault="00A36876" w:rsidP="008B4968">
            <w:pPr>
              <w:ind w:left="1" w:hanging="3"/>
              <w:rPr>
                <w:sz w:val="26"/>
                <w:szCs w:val="26"/>
              </w:rPr>
            </w:pPr>
            <w:r w:rsidRPr="00A36876">
              <w:rPr>
                <w:sz w:val="26"/>
                <w:szCs w:val="26"/>
              </w:rPr>
              <w:t>Trước 17h00 ngày 27/9/2023 (theo dấu bưu điện n</w:t>
            </w:r>
            <w:r>
              <w:rPr>
                <w:sz w:val="26"/>
                <w:szCs w:val="26"/>
              </w:rPr>
              <w:t>ơi</w:t>
            </w:r>
            <w:r w:rsidRPr="00A36876">
              <w:rPr>
                <w:sz w:val="26"/>
                <w:szCs w:val="26"/>
              </w:rPr>
              <w:t xml:space="preserve"> g</w:t>
            </w:r>
            <w:r>
              <w:rPr>
                <w:sz w:val="26"/>
                <w:szCs w:val="26"/>
              </w:rPr>
              <w:t>ửi</w:t>
            </w:r>
            <w:r w:rsidRPr="00A36876">
              <w:rPr>
                <w:sz w:val="26"/>
                <w:szCs w:val="26"/>
              </w:rPr>
              <w:t>)</w:t>
            </w:r>
          </w:p>
        </w:tc>
      </w:tr>
      <w:tr w:rsidR="00DD1E45" w:rsidRPr="002D3870" w:rsidTr="002D3870">
        <w:tc>
          <w:tcPr>
            <w:tcW w:w="746" w:type="dxa"/>
            <w:vAlign w:val="center"/>
          </w:tcPr>
          <w:p w:rsidR="00DD1E45" w:rsidRPr="00475B42" w:rsidRDefault="00475B42" w:rsidP="008B4968">
            <w:pPr>
              <w:ind w:left="1" w:hanging="3"/>
              <w:jc w:val="center"/>
              <w:rPr>
                <w:sz w:val="26"/>
                <w:szCs w:val="26"/>
                <w:lang w:val="en-US"/>
              </w:rPr>
            </w:pPr>
            <w:r>
              <w:rPr>
                <w:sz w:val="26"/>
                <w:szCs w:val="26"/>
                <w:lang w:val="en-US"/>
              </w:rPr>
              <w:t>3</w:t>
            </w:r>
          </w:p>
        </w:tc>
        <w:tc>
          <w:tcPr>
            <w:tcW w:w="5486" w:type="dxa"/>
            <w:vAlign w:val="center"/>
          </w:tcPr>
          <w:p w:rsidR="00DD1E45" w:rsidRPr="002D3870" w:rsidRDefault="00DD1E45" w:rsidP="008B4968">
            <w:pPr>
              <w:ind w:left="1" w:hanging="3"/>
              <w:jc w:val="both"/>
              <w:rPr>
                <w:sz w:val="26"/>
                <w:szCs w:val="26"/>
              </w:rPr>
            </w:pPr>
            <w:r w:rsidRPr="002D3870">
              <w:rPr>
                <w:sz w:val="26"/>
                <w:szCs w:val="26"/>
              </w:rPr>
              <w:t>Thí sinh điều chỉnh thông tin, nguyện vọng đăng ký xét tuyển trực tuyến trên</w:t>
            </w:r>
            <w:r w:rsidR="002D74B3" w:rsidRPr="002D74B3">
              <w:rPr>
                <w:sz w:val="26"/>
                <w:szCs w:val="26"/>
              </w:rPr>
              <w:t xml:space="preserve"> </w:t>
            </w:r>
            <w:r w:rsidRPr="002D3870">
              <w:rPr>
                <w:sz w:val="26"/>
                <w:szCs w:val="26"/>
              </w:rPr>
              <w:t>trang tuyển sinh của Trường</w:t>
            </w:r>
          </w:p>
        </w:tc>
        <w:tc>
          <w:tcPr>
            <w:tcW w:w="2808" w:type="dxa"/>
            <w:vAlign w:val="center"/>
          </w:tcPr>
          <w:p w:rsidR="00DD1E45" w:rsidRPr="002D3870" w:rsidRDefault="00DD1E45" w:rsidP="008B4968">
            <w:pPr>
              <w:ind w:left="1" w:hanging="3"/>
              <w:rPr>
                <w:b/>
                <w:sz w:val="26"/>
                <w:szCs w:val="26"/>
              </w:rPr>
            </w:pPr>
            <w:r w:rsidRPr="002D3870">
              <w:rPr>
                <w:sz w:val="26"/>
                <w:szCs w:val="26"/>
              </w:rPr>
              <w:t xml:space="preserve">Từ </w:t>
            </w:r>
            <w:r w:rsidR="00A06D23" w:rsidRPr="00637A4F">
              <w:rPr>
                <w:sz w:val="26"/>
                <w:szCs w:val="26"/>
              </w:rPr>
              <w:t>18</w:t>
            </w:r>
            <w:r w:rsidRPr="002D3870">
              <w:rPr>
                <w:sz w:val="26"/>
                <w:szCs w:val="26"/>
              </w:rPr>
              <w:t xml:space="preserve">h00 ngày </w:t>
            </w:r>
            <w:r w:rsidR="00A06D23" w:rsidRPr="00637A4F">
              <w:rPr>
                <w:sz w:val="26"/>
                <w:szCs w:val="26"/>
              </w:rPr>
              <w:t>29</w:t>
            </w:r>
            <w:r w:rsidRPr="002D3870">
              <w:rPr>
                <w:sz w:val="26"/>
                <w:szCs w:val="26"/>
              </w:rPr>
              <w:t xml:space="preserve">/9/2023 đến trước 17h00 ngày </w:t>
            </w:r>
            <w:r w:rsidR="00A937DB" w:rsidRPr="002D74B3">
              <w:rPr>
                <w:sz w:val="26"/>
                <w:szCs w:val="26"/>
              </w:rPr>
              <w:t>30</w:t>
            </w:r>
            <w:r w:rsidRPr="002D3870">
              <w:rPr>
                <w:sz w:val="26"/>
                <w:szCs w:val="26"/>
              </w:rPr>
              <w:t>/9/2023</w:t>
            </w:r>
          </w:p>
        </w:tc>
      </w:tr>
      <w:tr w:rsidR="00DD1E45" w:rsidRPr="002D3870" w:rsidTr="002D3870">
        <w:tc>
          <w:tcPr>
            <w:tcW w:w="746" w:type="dxa"/>
            <w:vAlign w:val="center"/>
          </w:tcPr>
          <w:p w:rsidR="00DD1E45" w:rsidRPr="00475B42" w:rsidRDefault="00475B42" w:rsidP="008B4968">
            <w:pPr>
              <w:ind w:left="1" w:hanging="3"/>
              <w:jc w:val="center"/>
              <w:rPr>
                <w:sz w:val="26"/>
                <w:szCs w:val="26"/>
                <w:lang w:val="en-US"/>
              </w:rPr>
            </w:pPr>
            <w:r>
              <w:rPr>
                <w:sz w:val="26"/>
                <w:szCs w:val="26"/>
                <w:lang w:val="en-US"/>
              </w:rPr>
              <w:t>4</w:t>
            </w:r>
          </w:p>
        </w:tc>
        <w:tc>
          <w:tcPr>
            <w:tcW w:w="5486" w:type="dxa"/>
            <w:vAlign w:val="center"/>
          </w:tcPr>
          <w:p w:rsidR="00DD1E45" w:rsidRPr="002D3870" w:rsidRDefault="00DD1E45" w:rsidP="008B4968">
            <w:pPr>
              <w:ind w:left="1" w:hanging="3"/>
              <w:jc w:val="both"/>
              <w:rPr>
                <w:sz w:val="26"/>
                <w:szCs w:val="26"/>
              </w:rPr>
            </w:pPr>
            <w:r w:rsidRPr="002D3870">
              <w:rPr>
                <w:sz w:val="26"/>
                <w:szCs w:val="26"/>
              </w:rPr>
              <w:t>Tổ chức xét tuyển và công bố kết quả trúng tuyển trên website tuyển sinh của Trường</w:t>
            </w:r>
          </w:p>
        </w:tc>
        <w:tc>
          <w:tcPr>
            <w:tcW w:w="2808" w:type="dxa"/>
            <w:vAlign w:val="center"/>
          </w:tcPr>
          <w:p w:rsidR="00DD1E45" w:rsidRPr="002D3870" w:rsidRDefault="00DD1E45" w:rsidP="008B4968">
            <w:pPr>
              <w:ind w:left="1" w:hanging="3"/>
              <w:rPr>
                <w:sz w:val="26"/>
                <w:szCs w:val="26"/>
              </w:rPr>
            </w:pPr>
            <w:r w:rsidRPr="002D3870">
              <w:rPr>
                <w:sz w:val="26"/>
                <w:szCs w:val="26"/>
              </w:rPr>
              <w:t xml:space="preserve">Trước 17h00 ngày </w:t>
            </w:r>
            <w:r w:rsidR="00475B42">
              <w:rPr>
                <w:sz w:val="26"/>
                <w:szCs w:val="26"/>
                <w:lang w:val="en-US"/>
              </w:rPr>
              <w:t>05</w:t>
            </w:r>
            <w:r w:rsidRPr="002D3870">
              <w:rPr>
                <w:sz w:val="26"/>
                <w:szCs w:val="26"/>
              </w:rPr>
              <w:t>/</w:t>
            </w:r>
            <w:r w:rsidR="00475B42">
              <w:rPr>
                <w:sz w:val="26"/>
                <w:szCs w:val="26"/>
                <w:lang w:val="en-US"/>
              </w:rPr>
              <w:t>10</w:t>
            </w:r>
            <w:r w:rsidRPr="002D3870">
              <w:rPr>
                <w:sz w:val="26"/>
                <w:szCs w:val="26"/>
              </w:rPr>
              <w:t>/2023</w:t>
            </w:r>
          </w:p>
        </w:tc>
      </w:tr>
      <w:tr w:rsidR="00DD1E45" w:rsidRPr="002D3870" w:rsidTr="002D3870">
        <w:tc>
          <w:tcPr>
            <w:tcW w:w="746" w:type="dxa"/>
            <w:vAlign w:val="center"/>
          </w:tcPr>
          <w:p w:rsidR="00DD1E45" w:rsidRPr="00475B42" w:rsidRDefault="00475B42" w:rsidP="008B4968">
            <w:pPr>
              <w:ind w:left="1" w:hanging="3"/>
              <w:jc w:val="center"/>
              <w:rPr>
                <w:sz w:val="26"/>
                <w:szCs w:val="26"/>
                <w:lang w:val="en-US"/>
              </w:rPr>
            </w:pPr>
            <w:r>
              <w:rPr>
                <w:sz w:val="26"/>
                <w:szCs w:val="26"/>
                <w:lang w:val="en-US"/>
              </w:rPr>
              <w:t>5</w:t>
            </w:r>
          </w:p>
        </w:tc>
        <w:tc>
          <w:tcPr>
            <w:tcW w:w="5486" w:type="dxa"/>
            <w:vAlign w:val="center"/>
          </w:tcPr>
          <w:p w:rsidR="00DD1E45" w:rsidRPr="002D3870" w:rsidRDefault="00DD1E45" w:rsidP="008B4968">
            <w:pPr>
              <w:ind w:left="1" w:hanging="3"/>
              <w:jc w:val="both"/>
              <w:rPr>
                <w:sz w:val="26"/>
                <w:szCs w:val="26"/>
              </w:rPr>
            </w:pPr>
            <w:r w:rsidRPr="002D3870">
              <w:rPr>
                <w:sz w:val="26"/>
                <w:szCs w:val="26"/>
              </w:rPr>
              <w:t>Thí sinh xác nhận nhập học và nhập học</w:t>
            </w:r>
          </w:p>
        </w:tc>
        <w:tc>
          <w:tcPr>
            <w:tcW w:w="2808" w:type="dxa"/>
            <w:vAlign w:val="center"/>
          </w:tcPr>
          <w:p w:rsidR="00DD1E45" w:rsidRPr="002D3870" w:rsidRDefault="00DD1E45" w:rsidP="008B4968">
            <w:pPr>
              <w:ind w:left="1" w:hanging="3"/>
              <w:rPr>
                <w:sz w:val="26"/>
                <w:szCs w:val="26"/>
              </w:rPr>
            </w:pPr>
            <w:r w:rsidRPr="002D3870">
              <w:rPr>
                <w:sz w:val="26"/>
                <w:szCs w:val="26"/>
              </w:rPr>
              <w:t xml:space="preserve">Từ ngày </w:t>
            </w:r>
            <w:r w:rsidR="00475B42">
              <w:rPr>
                <w:sz w:val="26"/>
                <w:szCs w:val="26"/>
                <w:lang w:val="en-US"/>
              </w:rPr>
              <w:t>09</w:t>
            </w:r>
            <w:r w:rsidRPr="002D3870">
              <w:rPr>
                <w:sz w:val="26"/>
                <w:szCs w:val="26"/>
              </w:rPr>
              <w:t>/</w:t>
            </w:r>
            <w:r w:rsidR="00475B42">
              <w:rPr>
                <w:sz w:val="26"/>
                <w:szCs w:val="26"/>
                <w:lang w:val="en-US"/>
              </w:rPr>
              <w:t>10</w:t>
            </w:r>
            <w:r w:rsidRPr="002D3870">
              <w:rPr>
                <w:sz w:val="26"/>
                <w:szCs w:val="26"/>
              </w:rPr>
              <w:t xml:space="preserve">/2023 đến ngày </w:t>
            </w:r>
            <w:r w:rsidR="00475B42">
              <w:rPr>
                <w:sz w:val="26"/>
                <w:szCs w:val="26"/>
                <w:lang w:val="en-US"/>
              </w:rPr>
              <w:t>1</w:t>
            </w:r>
            <w:r w:rsidR="00637A4F">
              <w:rPr>
                <w:sz w:val="26"/>
                <w:szCs w:val="26"/>
                <w:lang w:val="en-US"/>
              </w:rPr>
              <w:t>3</w:t>
            </w:r>
            <w:r w:rsidRPr="002D3870">
              <w:rPr>
                <w:sz w:val="26"/>
                <w:szCs w:val="26"/>
              </w:rPr>
              <w:t>/10/2023</w:t>
            </w:r>
          </w:p>
        </w:tc>
      </w:tr>
    </w:tbl>
    <w:p w:rsidR="00281778" w:rsidRPr="00281778" w:rsidRDefault="00281778" w:rsidP="006A66E7">
      <w:pPr>
        <w:spacing w:line="264" w:lineRule="auto"/>
        <w:ind w:left="-2" w:firstLineChars="0" w:firstLine="722"/>
        <w:jc w:val="both"/>
        <w:rPr>
          <w:b/>
          <w:color w:val="000000" w:themeColor="text1"/>
          <w:sz w:val="14"/>
          <w:szCs w:val="26"/>
        </w:rPr>
      </w:pPr>
    </w:p>
    <w:p w:rsidR="006A66E7" w:rsidRPr="00B55CD2" w:rsidRDefault="006A66E7" w:rsidP="006A66E7">
      <w:pPr>
        <w:spacing w:line="264" w:lineRule="auto"/>
        <w:ind w:left="-2" w:firstLineChars="0" w:firstLine="722"/>
        <w:jc w:val="both"/>
        <w:rPr>
          <w:b/>
          <w:i/>
          <w:color w:val="000000" w:themeColor="text1"/>
          <w:sz w:val="26"/>
          <w:szCs w:val="26"/>
        </w:rPr>
      </w:pPr>
      <w:r w:rsidRPr="00B55CD2">
        <w:rPr>
          <w:b/>
          <w:color w:val="000000" w:themeColor="text1"/>
          <w:sz w:val="26"/>
          <w:szCs w:val="26"/>
        </w:rPr>
        <w:t>Hồ sơ đăng ký xét tuyển gồm có:</w:t>
      </w:r>
    </w:p>
    <w:p w:rsidR="006A66E7" w:rsidRPr="007140EB" w:rsidRDefault="006A66E7" w:rsidP="006A66E7">
      <w:pPr>
        <w:spacing w:line="264" w:lineRule="auto"/>
        <w:ind w:left="-2" w:firstLineChars="0" w:firstLine="722"/>
        <w:jc w:val="both"/>
        <w:rPr>
          <w:color w:val="000000" w:themeColor="text1"/>
          <w:sz w:val="26"/>
          <w:szCs w:val="26"/>
        </w:rPr>
      </w:pPr>
      <w:r w:rsidRPr="007140EB">
        <w:rPr>
          <w:color w:val="000000" w:themeColor="text1"/>
          <w:sz w:val="26"/>
          <w:szCs w:val="26"/>
        </w:rPr>
        <w:t>- 01 Phiếu đăng ký xét tuyển (in ra sau khi đăng ký trực tuyến thành công trên trang tuyển sinh của Trường ĐHSP Hà Nội 2).</w:t>
      </w:r>
    </w:p>
    <w:p w:rsidR="006A66E7" w:rsidRDefault="006A66E7" w:rsidP="006A66E7">
      <w:pPr>
        <w:spacing w:line="264" w:lineRule="auto"/>
        <w:ind w:left="-2" w:firstLineChars="0" w:firstLine="722"/>
        <w:jc w:val="both"/>
        <w:rPr>
          <w:color w:val="000000"/>
          <w:sz w:val="27"/>
          <w:szCs w:val="27"/>
        </w:rPr>
      </w:pPr>
      <w:r>
        <w:rPr>
          <w:color w:val="000000" w:themeColor="text1"/>
          <w:sz w:val="26"/>
          <w:szCs w:val="26"/>
        </w:rPr>
        <w:t xml:space="preserve">- Bản sao </w:t>
      </w:r>
      <w:r>
        <w:rPr>
          <w:color w:val="000000"/>
          <w:sz w:val="27"/>
          <w:szCs w:val="27"/>
        </w:rPr>
        <w:t>Giấy chứng nhận kết quả thi tốt nghiệp THPT năm 2023.</w:t>
      </w:r>
    </w:p>
    <w:p w:rsidR="006A66E7" w:rsidRPr="00DC1D40" w:rsidRDefault="006A66E7" w:rsidP="006A66E7">
      <w:pPr>
        <w:spacing w:line="264" w:lineRule="auto"/>
        <w:ind w:left="-2" w:firstLineChars="0" w:firstLine="722"/>
        <w:jc w:val="both"/>
        <w:rPr>
          <w:color w:val="000000"/>
          <w:sz w:val="27"/>
          <w:szCs w:val="27"/>
        </w:rPr>
      </w:pPr>
      <w:r>
        <w:rPr>
          <w:color w:val="000000"/>
          <w:sz w:val="27"/>
          <w:szCs w:val="27"/>
        </w:rPr>
        <w:t>- Bản sao Bằng hoặc GCN tốt nghiệp (đối với thí sinh tốt nghiệp năm 2023).</w:t>
      </w:r>
    </w:p>
    <w:p w:rsidR="006A66E7" w:rsidRDefault="006A66E7" w:rsidP="006A66E7">
      <w:pPr>
        <w:spacing w:line="264" w:lineRule="auto"/>
        <w:ind w:left="-2" w:firstLineChars="0" w:firstLine="722"/>
        <w:jc w:val="both"/>
        <w:rPr>
          <w:color w:val="000000" w:themeColor="text1"/>
          <w:sz w:val="26"/>
          <w:szCs w:val="26"/>
        </w:rPr>
      </w:pPr>
      <w:r w:rsidRPr="007140EB">
        <w:rPr>
          <w:color w:val="000000" w:themeColor="text1"/>
          <w:sz w:val="26"/>
          <w:szCs w:val="26"/>
        </w:rPr>
        <w:t xml:space="preserve">- </w:t>
      </w:r>
      <w:r>
        <w:rPr>
          <w:color w:val="000000" w:themeColor="text1"/>
          <w:sz w:val="26"/>
          <w:szCs w:val="26"/>
        </w:rPr>
        <w:t>B</w:t>
      </w:r>
      <w:r w:rsidRPr="007140EB">
        <w:rPr>
          <w:color w:val="000000" w:themeColor="text1"/>
          <w:sz w:val="26"/>
          <w:szCs w:val="26"/>
        </w:rPr>
        <w:t>ản sao Chứng minh nhân dân hoặc Căn cước công dân.</w:t>
      </w:r>
    </w:p>
    <w:p w:rsidR="006A66E7" w:rsidRPr="007140EB" w:rsidRDefault="006A66E7" w:rsidP="006A66E7">
      <w:pPr>
        <w:spacing w:line="264" w:lineRule="auto"/>
        <w:ind w:left="-2" w:firstLineChars="0" w:firstLine="722"/>
        <w:jc w:val="both"/>
        <w:rPr>
          <w:color w:val="000000" w:themeColor="text1"/>
          <w:sz w:val="26"/>
          <w:szCs w:val="26"/>
        </w:rPr>
      </w:pPr>
      <w:r w:rsidRPr="007140EB">
        <w:rPr>
          <w:color w:val="000000" w:themeColor="text1"/>
          <w:sz w:val="26"/>
          <w:szCs w:val="26"/>
        </w:rPr>
        <w:t xml:space="preserve">- Bản sao </w:t>
      </w:r>
      <w:r>
        <w:rPr>
          <w:color w:val="000000" w:themeColor="text1"/>
          <w:sz w:val="26"/>
          <w:szCs w:val="26"/>
        </w:rPr>
        <w:t>H</w:t>
      </w:r>
      <w:r w:rsidRPr="007140EB">
        <w:rPr>
          <w:color w:val="000000" w:themeColor="text1"/>
          <w:sz w:val="26"/>
          <w:szCs w:val="26"/>
        </w:rPr>
        <w:t>ọc bạ THPT (đầy đủ cả 3 năm học).</w:t>
      </w:r>
    </w:p>
    <w:p w:rsidR="006A66E7" w:rsidRDefault="006A66E7" w:rsidP="006A66E7">
      <w:pPr>
        <w:spacing w:line="264" w:lineRule="auto"/>
        <w:ind w:left="-2" w:firstLineChars="0" w:firstLine="722"/>
        <w:jc w:val="both"/>
        <w:rPr>
          <w:color w:val="000000" w:themeColor="text1"/>
          <w:sz w:val="26"/>
          <w:szCs w:val="26"/>
        </w:rPr>
      </w:pPr>
      <w:r w:rsidRPr="007140EB">
        <w:rPr>
          <w:color w:val="000000" w:themeColor="text1"/>
          <w:sz w:val="26"/>
          <w:szCs w:val="26"/>
        </w:rPr>
        <w:t>- Bản sao các loại giấy tờ ưu tiên (nếu có).</w:t>
      </w:r>
    </w:p>
    <w:p w:rsidR="006A66E7" w:rsidRDefault="006A66E7" w:rsidP="006A66E7">
      <w:pPr>
        <w:spacing w:line="264" w:lineRule="auto"/>
        <w:ind w:left="-2" w:firstLineChars="0" w:firstLine="722"/>
        <w:jc w:val="both"/>
        <w:rPr>
          <w:color w:val="000000" w:themeColor="text1"/>
          <w:sz w:val="26"/>
          <w:szCs w:val="26"/>
        </w:rPr>
      </w:pPr>
      <w:r>
        <w:rPr>
          <w:color w:val="000000" w:themeColor="text1"/>
          <w:sz w:val="26"/>
          <w:szCs w:val="26"/>
        </w:rPr>
        <w:t>-</w:t>
      </w:r>
      <w:r w:rsidRPr="00B63635">
        <w:rPr>
          <w:color w:val="000000" w:themeColor="text1"/>
          <w:sz w:val="26"/>
          <w:szCs w:val="26"/>
        </w:rPr>
        <w:t xml:space="preserve"> </w:t>
      </w:r>
      <w:r w:rsidRPr="00B63635">
        <w:rPr>
          <w:rFonts w:hint="eastAsia"/>
          <w:color w:val="000000" w:themeColor="text1"/>
          <w:sz w:val="26"/>
          <w:szCs w:val="26"/>
          <w:lang w:eastAsia="zh-CN"/>
        </w:rPr>
        <w:t>B</w:t>
      </w:r>
      <w:r w:rsidRPr="00B63635">
        <w:rPr>
          <w:color w:val="000000" w:themeColor="text1"/>
          <w:sz w:val="26"/>
          <w:szCs w:val="26"/>
          <w:lang w:eastAsia="zh-CN"/>
        </w:rPr>
        <w:t>iên l</w:t>
      </w:r>
      <w:r>
        <w:rPr>
          <w:color w:val="000000" w:themeColor="text1"/>
          <w:sz w:val="26"/>
          <w:szCs w:val="26"/>
          <w:lang w:eastAsia="zh-CN"/>
        </w:rPr>
        <w:t>a</w:t>
      </w:r>
      <w:r w:rsidRPr="00B63635">
        <w:rPr>
          <w:color w:val="000000" w:themeColor="text1"/>
          <w:sz w:val="26"/>
          <w:szCs w:val="26"/>
          <w:lang w:eastAsia="zh-CN"/>
        </w:rPr>
        <w:t>i nộp tiền hoặc xác nhận chuyển tiền.</w:t>
      </w:r>
    </w:p>
    <w:p w:rsidR="006A66E7" w:rsidRPr="0021400E" w:rsidRDefault="006A66E7" w:rsidP="006A66E7">
      <w:pPr>
        <w:spacing w:line="264" w:lineRule="auto"/>
        <w:ind w:left="-2" w:firstLineChars="0" w:firstLine="722"/>
        <w:jc w:val="both"/>
        <w:rPr>
          <w:color w:val="000000" w:themeColor="text1"/>
          <w:sz w:val="26"/>
          <w:szCs w:val="26"/>
        </w:rPr>
      </w:pPr>
      <w:r w:rsidRPr="00CF69C1">
        <w:rPr>
          <w:color w:val="000000" w:themeColor="text1"/>
          <w:sz w:val="26"/>
          <w:szCs w:val="26"/>
        </w:rPr>
        <w:t>Lệ phí: 20.000 đ/01 nguyện vọng. Thí sinh thực hiện chuyển khoản lệ phí theo thông tin sau:</w:t>
      </w:r>
    </w:p>
    <w:p w:rsidR="006A66E7" w:rsidRPr="0021400E" w:rsidRDefault="006A66E7" w:rsidP="006A66E7">
      <w:pPr>
        <w:spacing w:line="264" w:lineRule="auto"/>
        <w:ind w:left="-2" w:firstLineChars="0" w:firstLine="722"/>
        <w:jc w:val="both"/>
        <w:rPr>
          <w:color w:val="000000" w:themeColor="text1"/>
          <w:sz w:val="26"/>
          <w:szCs w:val="26"/>
        </w:rPr>
      </w:pPr>
      <w:r>
        <w:rPr>
          <w:color w:val="000000" w:themeColor="text1"/>
          <w:sz w:val="26"/>
          <w:szCs w:val="26"/>
        </w:rPr>
        <w:t>-</w:t>
      </w:r>
      <w:r w:rsidRPr="0021400E">
        <w:rPr>
          <w:color w:val="000000" w:themeColor="text1"/>
          <w:sz w:val="26"/>
          <w:szCs w:val="26"/>
        </w:rPr>
        <w:t xml:space="preserve"> Tên chủ tài khoản: Trường Đại học Sư phạm Hà Nội 2.</w:t>
      </w:r>
    </w:p>
    <w:p w:rsidR="006A66E7" w:rsidRPr="0021400E" w:rsidRDefault="006A66E7" w:rsidP="006A66E7">
      <w:pPr>
        <w:spacing w:line="264" w:lineRule="auto"/>
        <w:ind w:leftChars="0" w:left="1" w:firstLineChars="0" w:firstLine="719"/>
        <w:jc w:val="both"/>
        <w:rPr>
          <w:color w:val="000000" w:themeColor="text1"/>
          <w:sz w:val="26"/>
          <w:szCs w:val="26"/>
        </w:rPr>
      </w:pPr>
      <w:r>
        <w:rPr>
          <w:color w:val="000000" w:themeColor="text1"/>
          <w:sz w:val="26"/>
          <w:szCs w:val="26"/>
        </w:rPr>
        <w:t>-</w:t>
      </w:r>
      <w:r w:rsidRPr="0021400E">
        <w:rPr>
          <w:color w:val="000000" w:themeColor="text1"/>
          <w:sz w:val="26"/>
          <w:szCs w:val="26"/>
        </w:rPr>
        <w:t xml:space="preserve"> Số tài khoản: 42610000276664, </w:t>
      </w:r>
      <w:r w:rsidRPr="002C0960">
        <w:rPr>
          <w:color w:val="000000" w:themeColor="text1"/>
          <w:spacing w:val="-6"/>
          <w:sz w:val="26"/>
          <w:szCs w:val="26"/>
        </w:rPr>
        <w:t>Ngân hàng TMCP Đầu tư và Phát triển Việt Nam chi nhánh Phúc Yên - Vĩnh Phúc.</w:t>
      </w:r>
    </w:p>
    <w:p w:rsidR="006A66E7" w:rsidRPr="0021400E" w:rsidRDefault="006A66E7" w:rsidP="006A66E7">
      <w:pPr>
        <w:spacing w:line="264" w:lineRule="auto"/>
        <w:ind w:left="-2" w:firstLineChars="0" w:firstLine="722"/>
        <w:jc w:val="both"/>
        <w:rPr>
          <w:color w:val="000000" w:themeColor="text1"/>
          <w:sz w:val="26"/>
          <w:szCs w:val="26"/>
        </w:rPr>
      </w:pPr>
      <w:r>
        <w:rPr>
          <w:color w:val="000000" w:themeColor="text1"/>
          <w:sz w:val="26"/>
          <w:szCs w:val="26"/>
        </w:rPr>
        <w:t>-</w:t>
      </w:r>
      <w:r w:rsidRPr="0021400E">
        <w:rPr>
          <w:color w:val="000000" w:themeColor="text1"/>
          <w:sz w:val="26"/>
          <w:szCs w:val="26"/>
        </w:rPr>
        <w:t xml:space="preserve"> Nội dung nộp lệ phí bắt buộc ghi như sau:</w:t>
      </w:r>
    </w:p>
    <w:p w:rsidR="006A66E7" w:rsidRPr="0021400E" w:rsidRDefault="006A66E7" w:rsidP="006A66E7">
      <w:pPr>
        <w:spacing w:line="264" w:lineRule="auto"/>
        <w:ind w:left="1" w:hanging="3"/>
        <w:jc w:val="both"/>
        <w:rPr>
          <w:color w:val="000000" w:themeColor="text1"/>
          <w:sz w:val="26"/>
          <w:szCs w:val="26"/>
        </w:rPr>
      </w:pPr>
      <w:r w:rsidRPr="0021400E">
        <w:rPr>
          <w:color w:val="000000" w:themeColor="text1"/>
          <w:sz w:val="26"/>
          <w:szCs w:val="26"/>
        </w:rPr>
        <w:t xml:space="preserve">  </w:t>
      </w:r>
      <w:r w:rsidRPr="0021400E">
        <w:rPr>
          <w:color w:val="000000" w:themeColor="text1"/>
          <w:sz w:val="26"/>
          <w:szCs w:val="26"/>
        </w:rPr>
        <w:tab/>
        <w:t xml:space="preserve">[Họ tên thí sinh] - [Số </w:t>
      </w:r>
      <w:r>
        <w:rPr>
          <w:color w:val="000000" w:themeColor="text1"/>
          <w:sz w:val="26"/>
          <w:szCs w:val="26"/>
        </w:rPr>
        <w:t>chứng minh thư/</w:t>
      </w:r>
      <w:r w:rsidRPr="0021400E">
        <w:rPr>
          <w:color w:val="000000" w:themeColor="text1"/>
          <w:sz w:val="26"/>
          <w:szCs w:val="26"/>
        </w:rPr>
        <w:t>căn cước công dân của thí sinh] - [LP</w:t>
      </w:r>
      <w:r>
        <w:rPr>
          <w:color w:val="000000" w:themeColor="text1"/>
          <w:sz w:val="26"/>
          <w:szCs w:val="26"/>
        </w:rPr>
        <w:t>XT</w:t>
      </w:r>
      <w:r w:rsidRPr="0021400E">
        <w:rPr>
          <w:color w:val="000000" w:themeColor="text1"/>
          <w:sz w:val="26"/>
          <w:szCs w:val="26"/>
        </w:rPr>
        <w:t>202</w:t>
      </w:r>
      <w:r>
        <w:rPr>
          <w:color w:val="000000" w:themeColor="text1"/>
          <w:sz w:val="26"/>
          <w:szCs w:val="26"/>
        </w:rPr>
        <w:t>3 dot</w:t>
      </w:r>
      <w:r w:rsidR="006B4F75">
        <w:rPr>
          <w:color w:val="000000" w:themeColor="text1"/>
          <w:sz w:val="26"/>
          <w:szCs w:val="26"/>
        </w:rPr>
        <w:t xml:space="preserve"> </w:t>
      </w:r>
      <w:r>
        <w:rPr>
          <w:color w:val="000000" w:themeColor="text1"/>
          <w:sz w:val="26"/>
          <w:szCs w:val="26"/>
        </w:rPr>
        <w:t>2</w:t>
      </w:r>
      <w:r w:rsidRPr="0021400E">
        <w:rPr>
          <w:color w:val="000000" w:themeColor="text1"/>
          <w:sz w:val="26"/>
          <w:szCs w:val="26"/>
        </w:rPr>
        <w:t>]</w:t>
      </w:r>
    </w:p>
    <w:p w:rsidR="006A66E7" w:rsidRPr="003258AE" w:rsidRDefault="006A66E7" w:rsidP="006A66E7">
      <w:pPr>
        <w:spacing w:line="264" w:lineRule="auto"/>
        <w:ind w:left="-2" w:firstLineChars="0" w:firstLine="722"/>
        <w:jc w:val="both"/>
        <w:rPr>
          <w:color w:val="000000" w:themeColor="text1"/>
          <w:sz w:val="26"/>
          <w:szCs w:val="26"/>
        </w:rPr>
      </w:pPr>
      <w:r w:rsidRPr="0021400E">
        <w:rPr>
          <w:color w:val="000000" w:themeColor="text1"/>
          <w:sz w:val="26"/>
          <w:szCs w:val="26"/>
          <w:lang w:val="en-US"/>
        </w:rPr>
        <w:t>Ví dụ: Nguyen Thi Anh - 120000001231 - LP</w:t>
      </w:r>
      <w:r>
        <w:rPr>
          <w:color w:val="000000" w:themeColor="text1"/>
          <w:sz w:val="26"/>
          <w:szCs w:val="26"/>
        </w:rPr>
        <w:t>XT</w:t>
      </w:r>
      <w:r w:rsidRPr="0021400E">
        <w:rPr>
          <w:color w:val="000000" w:themeColor="text1"/>
          <w:sz w:val="26"/>
          <w:szCs w:val="26"/>
          <w:lang w:val="en-US"/>
        </w:rPr>
        <w:t>202</w:t>
      </w:r>
      <w:r>
        <w:rPr>
          <w:color w:val="000000" w:themeColor="text1"/>
          <w:sz w:val="26"/>
          <w:szCs w:val="26"/>
        </w:rPr>
        <w:t>3 dot</w:t>
      </w:r>
      <w:r w:rsidR="006B4F75">
        <w:rPr>
          <w:color w:val="000000" w:themeColor="text1"/>
          <w:sz w:val="26"/>
          <w:szCs w:val="26"/>
        </w:rPr>
        <w:t xml:space="preserve"> </w:t>
      </w:r>
      <w:r>
        <w:rPr>
          <w:color w:val="000000" w:themeColor="text1"/>
          <w:sz w:val="26"/>
          <w:szCs w:val="26"/>
        </w:rPr>
        <w:t>2</w:t>
      </w:r>
    </w:p>
    <w:p w:rsidR="006A66E7" w:rsidRPr="00376A04" w:rsidRDefault="006A66E7" w:rsidP="006A66E7">
      <w:pPr>
        <w:spacing w:line="264" w:lineRule="auto"/>
        <w:ind w:leftChars="0" w:left="0" w:firstLineChars="0" w:firstLine="720"/>
        <w:jc w:val="both"/>
        <w:rPr>
          <w:b/>
          <w:color w:val="000000" w:themeColor="text1"/>
          <w:sz w:val="26"/>
          <w:szCs w:val="26"/>
        </w:rPr>
      </w:pPr>
      <w:r w:rsidRPr="00376A04">
        <w:rPr>
          <w:b/>
          <w:color w:val="000000" w:themeColor="text1"/>
          <w:sz w:val="26"/>
          <w:szCs w:val="26"/>
          <w:lang w:val="sv-SE"/>
        </w:rPr>
        <w:t>Cách nộp hồ sơ</w:t>
      </w:r>
      <w:r w:rsidRPr="00376A04">
        <w:rPr>
          <w:b/>
          <w:color w:val="000000" w:themeColor="text1"/>
          <w:sz w:val="26"/>
          <w:szCs w:val="26"/>
        </w:rPr>
        <w:t>:</w:t>
      </w:r>
    </w:p>
    <w:p w:rsidR="006A66E7" w:rsidRPr="003C4D1B" w:rsidRDefault="006A66E7" w:rsidP="006A66E7">
      <w:pPr>
        <w:spacing w:line="264" w:lineRule="auto"/>
        <w:ind w:left="-2" w:firstLineChars="0" w:firstLine="722"/>
        <w:jc w:val="both"/>
        <w:rPr>
          <w:color w:val="000000" w:themeColor="text1"/>
          <w:sz w:val="26"/>
          <w:szCs w:val="26"/>
          <w:lang w:val="sv-SE"/>
        </w:rPr>
      </w:pPr>
      <w:r w:rsidRPr="004C5AEF">
        <w:rPr>
          <w:color w:val="000000" w:themeColor="text1"/>
          <w:sz w:val="26"/>
          <w:szCs w:val="26"/>
          <w:lang w:val="sv-SE"/>
        </w:rPr>
        <w:t>Hồ sơ đăng ký xét tuyển (bản cứng) sau khi đăng ký trực tuyến thành công gửi chuyển phát nhanh</w:t>
      </w:r>
      <w:r>
        <w:rPr>
          <w:color w:val="000000" w:themeColor="text1"/>
          <w:sz w:val="26"/>
          <w:szCs w:val="26"/>
          <w:lang w:val="sv-SE"/>
        </w:rPr>
        <w:t xml:space="preserve"> hoặc nộp trực tiếp tại</w:t>
      </w:r>
      <w:r w:rsidRPr="004C5AEF">
        <w:rPr>
          <w:color w:val="000000" w:themeColor="text1"/>
          <w:sz w:val="26"/>
          <w:szCs w:val="26"/>
          <w:lang w:val="sv-SE"/>
        </w:rPr>
        <w:t xml:space="preserve"> Trường Đại học Sư phạm Hà Nội 2 theo địa chỉ: Phòng Đào tạo Trường ĐHSP Hà Nội 2, Số 32, đường Nguyễn Văn Linh, phường Xuân Hòa, thành phố Phúc Yên, tỉnh Vĩnh Phúc hoặc nộp trực tiếp tại Phòng Đào tạo.</w:t>
      </w:r>
    </w:p>
    <w:p w:rsidR="008F79EA" w:rsidRDefault="00B90B84" w:rsidP="0004567D">
      <w:pPr>
        <w:spacing w:line="264" w:lineRule="auto"/>
        <w:ind w:left="1" w:hanging="3"/>
        <w:jc w:val="both"/>
        <w:rPr>
          <w:b/>
          <w:color w:val="000000" w:themeColor="text1"/>
          <w:spacing w:val="-6"/>
          <w:sz w:val="26"/>
          <w:szCs w:val="26"/>
        </w:rPr>
      </w:pPr>
      <w:r>
        <w:rPr>
          <w:b/>
          <w:color w:val="000000" w:themeColor="text1"/>
          <w:spacing w:val="-6"/>
          <w:sz w:val="26"/>
          <w:szCs w:val="26"/>
        </w:rPr>
        <w:t>II</w:t>
      </w:r>
      <w:r w:rsidR="007E463A" w:rsidRPr="00B35EF4">
        <w:rPr>
          <w:b/>
          <w:color w:val="000000" w:themeColor="text1"/>
          <w:spacing w:val="-6"/>
          <w:sz w:val="26"/>
          <w:szCs w:val="26"/>
        </w:rPr>
        <w:t>. Phương thức tuyển sinh</w:t>
      </w:r>
    </w:p>
    <w:p w:rsidR="008B4968" w:rsidRPr="00B5683E" w:rsidRDefault="008B4968" w:rsidP="00B5683E">
      <w:pPr>
        <w:spacing w:line="276" w:lineRule="auto"/>
        <w:ind w:leftChars="0" w:left="0" w:firstLineChars="0" w:firstLine="720"/>
        <w:jc w:val="both"/>
        <w:rPr>
          <w:color w:val="000000" w:themeColor="text1"/>
          <w:spacing w:val="-6"/>
          <w:sz w:val="26"/>
          <w:szCs w:val="26"/>
        </w:rPr>
      </w:pPr>
      <w:r w:rsidRPr="00B5683E">
        <w:rPr>
          <w:color w:val="000000" w:themeColor="text1"/>
          <w:spacing w:val="-6"/>
          <w:sz w:val="26"/>
          <w:szCs w:val="26"/>
        </w:rPr>
        <w:t>Sử dụng kết quả thi tốt nghiệp THPT năm 2023 (PT100)</w:t>
      </w:r>
      <w:r w:rsidR="0082344B" w:rsidRPr="00B5683E">
        <w:rPr>
          <w:color w:val="000000" w:themeColor="text1"/>
          <w:spacing w:val="-6"/>
          <w:sz w:val="26"/>
          <w:szCs w:val="26"/>
        </w:rPr>
        <w:t>.</w:t>
      </w:r>
    </w:p>
    <w:p w:rsidR="009918A6" w:rsidRPr="00B5683E" w:rsidRDefault="008B4968" w:rsidP="00B5683E">
      <w:pPr>
        <w:spacing w:line="276" w:lineRule="auto"/>
        <w:ind w:leftChars="0" w:left="0" w:firstLineChars="0" w:firstLine="720"/>
        <w:jc w:val="both"/>
        <w:rPr>
          <w:color w:val="000000" w:themeColor="text1"/>
          <w:spacing w:val="-6"/>
          <w:sz w:val="26"/>
          <w:szCs w:val="26"/>
        </w:rPr>
      </w:pPr>
      <w:r w:rsidRPr="00B5683E">
        <w:rPr>
          <w:color w:val="000000" w:themeColor="text1"/>
          <w:spacing w:val="-6"/>
          <w:sz w:val="26"/>
          <w:szCs w:val="26"/>
        </w:rPr>
        <w:t>Đối với ngành Giáo dục Thể chất sử dụng 02 phương thức</w:t>
      </w:r>
      <w:r w:rsidR="009918A6" w:rsidRPr="00B5683E">
        <w:rPr>
          <w:color w:val="000000" w:themeColor="text1"/>
          <w:spacing w:val="-6"/>
          <w:sz w:val="26"/>
          <w:szCs w:val="26"/>
        </w:rPr>
        <w:t>:</w:t>
      </w:r>
    </w:p>
    <w:p w:rsidR="003E02FC" w:rsidRPr="00B5683E" w:rsidRDefault="009918A6" w:rsidP="00B5683E">
      <w:pPr>
        <w:spacing w:line="276" w:lineRule="auto"/>
        <w:ind w:leftChars="0" w:left="0" w:firstLineChars="0" w:firstLine="720"/>
        <w:jc w:val="both"/>
        <w:rPr>
          <w:color w:val="000000" w:themeColor="text1"/>
          <w:spacing w:val="-6"/>
          <w:sz w:val="26"/>
          <w:szCs w:val="26"/>
        </w:rPr>
      </w:pPr>
      <w:r w:rsidRPr="00B5683E">
        <w:rPr>
          <w:color w:val="000000" w:themeColor="text1"/>
          <w:spacing w:val="-6"/>
          <w:sz w:val="26"/>
          <w:szCs w:val="26"/>
        </w:rPr>
        <w:t xml:space="preserve">- </w:t>
      </w:r>
      <w:r w:rsidR="008B4968" w:rsidRPr="00B5683E">
        <w:rPr>
          <w:color w:val="000000" w:themeColor="text1"/>
          <w:spacing w:val="-6"/>
          <w:sz w:val="26"/>
          <w:szCs w:val="26"/>
        </w:rPr>
        <w:t>Kết hợp thi tuyển với kết quả thi tốt nghiệp THPT năm 202</w:t>
      </w:r>
      <w:r w:rsidR="009A65FB" w:rsidRPr="00B5683E">
        <w:rPr>
          <w:color w:val="000000" w:themeColor="text1"/>
          <w:spacing w:val="-6"/>
          <w:sz w:val="26"/>
          <w:szCs w:val="26"/>
        </w:rPr>
        <w:t>3</w:t>
      </w:r>
      <w:r w:rsidR="008B4968" w:rsidRPr="00B5683E">
        <w:rPr>
          <w:color w:val="000000" w:themeColor="text1"/>
          <w:spacing w:val="-6"/>
          <w:sz w:val="26"/>
          <w:szCs w:val="26"/>
        </w:rPr>
        <w:t xml:space="preserve"> (PT</w:t>
      </w:r>
      <w:r w:rsidR="002A5F4D">
        <w:rPr>
          <w:color w:val="000000" w:themeColor="text1"/>
          <w:spacing w:val="-6"/>
          <w:sz w:val="26"/>
          <w:szCs w:val="26"/>
        </w:rPr>
        <w:t>405</w:t>
      </w:r>
      <w:r w:rsidR="008B4968" w:rsidRPr="00B5683E">
        <w:rPr>
          <w:color w:val="000000" w:themeColor="text1"/>
          <w:spacing w:val="-6"/>
          <w:sz w:val="26"/>
          <w:szCs w:val="26"/>
        </w:rPr>
        <w:t>)</w:t>
      </w:r>
      <w:r w:rsidR="00437764" w:rsidRPr="00B5683E">
        <w:rPr>
          <w:color w:val="000000" w:themeColor="text1"/>
          <w:spacing w:val="-6"/>
          <w:sz w:val="26"/>
          <w:szCs w:val="26"/>
        </w:rPr>
        <w:t>;</w:t>
      </w:r>
    </w:p>
    <w:p w:rsidR="002B72A8" w:rsidRPr="00B5683E" w:rsidRDefault="009918A6" w:rsidP="00B5683E">
      <w:pPr>
        <w:spacing w:line="276" w:lineRule="auto"/>
        <w:ind w:leftChars="0" w:left="0" w:firstLineChars="0" w:firstLine="720"/>
        <w:jc w:val="both"/>
        <w:rPr>
          <w:color w:val="000000" w:themeColor="text1"/>
          <w:spacing w:val="-6"/>
          <w:sz w:val="26"/>
          <w:szCs w:val="26"/>
        </w:rPr>
      </w:pPr>
      <w:r w:rsidRPr="00B5683E">
        <w:rPr>
          <w:color w:val="000000" w:themeColor="text1"/>
          <w:spacing w:val="-6"/>
          <w:sz w:val="26"/>
          <w:szCs w:val="26"/>
        </w:rPr>
        <w:t xml:space="preserve">- </w:t>
      </w:r>
      <w:r w:rsidR="008B4968" w:rsidRPr="00B5683E">
        <w:rPr>
          <w:color w:val="000000" w:themeColor="text1"/>
          <w:spacing w:val="-6"/>
          <w:sz w:val="26"/>
          <w:szCs w:val="26"/>
        </w:rPr>
        <w:t>Kết hợp thi tuyển với kết quả học tập cấp THPT (học bạ) (PT406).</w:t>
      </w:r>
    </w:p>
    <w:p w:rsidR="008F79EA" w:rsidRPr="00B35EF4" w:rsidRDefault="007E463A" w:rsidP="0004567D">
      <w:pPr>
        <w:spacing w:line="264" w:lineRule="auto"/>
        <w:ind w:left="1" w:hanging="3"/>
        <w:jc w:val="both"/>
        <w:rPr>
          <w:b/>
          <w:i/>
          <w:color w:val="000000" w:themeColor="text1"/>
          <w:sz w:val="26"/>
          <w:szCs w:val="26"/>
        </w:rPr>
      </w:pPr>
      <w:r w:rsidRPr="00B35EF4">
        <w:rPr>
          <w:b/>
          <w:i/>
          <w:color w:val="000000" w:themeColor="text1"/>
          <w:sz w:val="26"/>
          <w:szCs w:val="26"/>
        </w:rPr>
        <w:t>1. Xét tuyển sử dụng kết quả thi tốt nghiệp THPT</w:t>
      </w:r>
    </w:p>
    <w:p w:rsidR="00857BBF" w:rsidRPr="006079F3" w:rsidRDefault="00D63343" w:rsidP="0004567D">
      <w:pPr>
        <w:spacing w:line="264" w:lineRule="auto"/>
        <w:ind w:left="1" w:hanging="3"/>
        <w:jc w:val="both"/>
        <w:rPr>
          <w:i/>
          <w:color w:val="000000" w:themeColor="text1"/>
          <w:sz w:val="26"/>
          <w:szCs w:val="26"/>
        </w:rPr>
      </w:pPr>
      <w:r w:rsidRPr="00B35EF4">
        <w:rPr>
          <w:i/>
          <w:color w:val="000000" w:themeColor="text1"/>
          <w:sz w:val="26"/>
          <w:szCs w:val="26"/>
        </w:rPr>
        <w:tab/>
      </w:r>
      <w:r w:rsidR="00444A7F">
        <w:rPr>
          <w:i/>
          <w:color w:val="000000" w:themeColor="text1"/>
          <w:sz w:val="26"/>
          <w:szCs w:val="26"/>
        </w:rPr>
        <w:t>1.1.</w:t>
      </w:r>
      <w:r w:rsidR="00857BBF" w:rsidRPr="006079F3">
        <w:rPr>
          <w:i/>
          <w:color w:val="000000" w:themeColor="text1"/>
          <w:sz w:val="26"/>
          <w:szCs w:val="26"/>
        </w:rPr>
        <w:t xml:space="preserve"> Quy định chung</w:t>
      </w:r>
    </w:p>
    <w:p w:rsidR="008E1469" w:rsidRPr="009263D3" w:rsidRDefault="002A7E6B" w:rsidP="009263D3">
      <w:pPr>
        <w:spacing w:line="264" w:lineRule="auto"/>
        <w:ind w:left="1" w:hanging="3"/>
        <w:jc w:val="both"/>
        <w:rPr>
          <w:color w:val="000000" w:themeColor="text1"/>
          <w:sz w:val="26"/>
          <w:szCs w:val="26"/>
        </w:rPr>
      </w:pPr>
      <w:r w:rsidRPr="00B35EF4">
        <w:rPr>
          <w:color w:val="000000" w:themeColor="text1"/>
          <w:sz w:val="26"/>
          <w:szCs w:val="26"/>
        </w:rPr>
        <w:tab/>
      </w:r>
      <w:r w:rsidRPr="00B35EF4">
        <w:rPr>
          <w:color w:val="000000" w:themeColor="text1"/>
          <w:sz w:val="26"/>
          <w:szCs w:val="26"/>
        </w:rPr>
        <w:tab/>
      </w:r>
      <w:r w:rsidRPr="006079F3">
        <w:rPr>
          <w:color w:val="000000" w:themeColor="text1"/>
          <w:sz w:val="26"/>
          <w:szCs w:val="26"/>
        </w:rPr>
        <w:t xml:space="preserve">- </w:t>
      </w:r>
      <w:r w:rsidR="007E463A" w:rsidRPr="00B35EF4">
        <w:rPr>
          <w:color w:val="000000" w:themeColor="text1"/>
          <w:sz w:val="26"/>
          <w:szCs w:val="26"/>
        </w:rPr>
        <w:t>Sử dụng kết quả thi tốt nghiệp THPT năm 2023.</w:t>
      </w:r>
    </w:p>
    <w:p w:rsidR="008F79EA" w:rsidRDefault="002A7E6B" w:rsidP="007D553C">
      <w:pPr>
        <w:spacing w:line="264" w:lineRule="auto"/>
        <w:ind w:left="-2" w:firstLineChars="0" w:firstLine="722"/>
        <w:jc w:val="both"/>
        <w:rPr>
          <w:color w:val="000000" w:themeColor="text1"/>
          <w:sz w:val="26"/>
          <w:szCs w:val="26"/>
        </w:rPr>
      </w:pPr>
      <w:r w:rsidRPr="006079F3">
        <w:rPr>
          <w:color w:val="000000" w:themeColor="text1"/>
          <w:sz w:val="26"/>
          <w:szCs w:val="26"/>
        </w:rPr>
        <w:t xml:space="preserve">- </w:t>
      </w:r>
      <w:r w:rsidR="007E463A" w:rsidRPr="00B35EF4">
        <w:rPr>
          <w:color w:val="000000" w:themeColor="text1"/>
          <w:sz w:val="26"/>
          <w:szCs w:val="26"/>
        </w:rPr>
        <w:t xml:space="preserve">Thí sinh được miễn thi bài thi Ngoại ngữ (Tiếng Anh, Tiếng Trung Quốc) trong kỳ thi thi tốt nghiệp THPT theo điểm b, khoản 1, Điều 35 của Văn bản hợp nhất số </w:t>
      </w:r>
      <w:r w:rsidR="007E463A" w:rsidRPr="003B5B50">
        <w:rPr>
          <w:color w:val="000000" w:themeColor="text1"/>
          <w:spacing w:val="-4"/>
          <w:position w:val="0"/>
          <w:sz w:val="26"/>
          <w:szCs w:val="26"/>
        </w:rPr>
        <w:lastRenderedPageBreak/>
        <w:t>02/VBHN-BGDĐT ngày 04/5/2021 của Bộ Giáo dục và Đào tạo, điểm môn thi Tiếng Anh, Tiếng Trung Quốc trong tổ hợp xét tuyển được tính theo bảng quy đổi sau đây:</w:t>
      </w:r>
      <w:r w:rsidR="007E463A" w:rsidRPr="00B35EF4">
        <w:rPr>
          <w:color w:val="000000" w:themeColor="text1"/>
          <w:sz w:val="26"/>
          <w:szCs w:val="26"/>
        </w:rPr>
        <w:t xml:space="preserve"> </w:t>
      </w:r>
    </w:p>
    <w:p w:rsidR="008F79EA" w:rsidRPr="00106BBC" w:rsidRDefault="007E463A" w:rsidP="00106BBC">
      <w:pPr>
        <w:spacing w:line="264" w:lineRule="auto"/>
        <w:ind w:left="-2" w:firstLineChars="0" w:firstLine="722"/>
        <w:jc w:val="both"/>
        <w:rPr>
          <w:b/>
          <w:color w:val="000000" w:themeColor="text1"/>
          <w:sz w:val="26"/>
          <w:szCs w:val="26"/>
        </w:rPr>
      </w:pPr>
      <w:r w:rsidRPr="00106BBC">
        <w:rPr>
          <w:b/>
          <w:color w:val="000000" w:themeColor="text1"/>
          <w:sz w:val="26"/>
          <w:szCs w:val="26"/>
        </w:rPr>
        <w:t>Bảng quy điểm chứng chỉ ngoại ngữ quốc tế sang thang điểm 10</w:t>
      </w:r>
    </w:p>
    <w:p w:rsidR="004A7191" w:rsidRPr="004A7191" w:rsidRDefault="004A7191" w:rsidP="0004567D">
      <w:pPr>
        <w:spacing w:line="264" w:lineRule="auto"/>
        <w:jc w:val="both"/>
        <w:rPr>
          <w:color w:val="000000" w:themeColor="text1"/>
          <w:sz w:val="6"/>
          <w:szCs w:val="26"/>
        </w:rPr>
      </w:pPr>
    </w:p>
    <w:tbl>
      <w:tblPr>
        <w:tblStyle w:val="af3"/>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1392"/>
        <w:gridCol w:w="1985"/>
        <w:gridCol w:w="1984"/>
        <w:gridCol w:w="3002"/>
      </w:tblGrid>
      <w:tr w:rsidR="00B35EF4" w:rsidRPr="00B35EF4" w:rsidTr="00742A65">
        <w:trPr>
          <w:cantSplit/>
          <w:tblHeader/>
        </w:trPr>
        <w:tc>
          <w:tcPr>
            <w:tcW w:w="704" w:type="dxa"/>
            <w:vMerge w:val="restart"/>
            <w:vAlign w:val="center"/>
          </w:tcPr>
          <w:p w:rsidR="00987B97" w:rsidRPr="000B3170" w:rsidRDefault="00987B97" w:rsidP="00987B97">
            <w:pPr>
              <w:spacing w:line="264" w:lineRule="auto"/>
              <w:ind w:left="0" w:hanging="2"/>
              <w:jc w:val="center"/>
              <w:rPr>
                <w:color w:val="000000" w:themeColor="text1"/>
              </w:rPr>
            </w:pPr>
            <w:r w:rsidRPr="000B3170">
              <w:rPr>
                <w:b/>
                <w:color w:val="000000" w:themeColor="text1"/>
              </w:rPr>
              <w:t>STT</w:t>
            </w:r>
          </w:p>
        </w:tc>
        <w:tc>
          <w:tcPr>
            <w:tcW w:w="3377" w:type="dxa"/>
            <w:gridSpan w:val="2"/>
            <w:vAlign w:val="center"/>
          </w:tcPr>
          <w:p w:rsidR="00987B97" w:rsidRPr="000B3170" w:rsidRDefault="00987B97" w:rsidP="00987B97">
            <w:pPr>
              <w:spacing w:line="264" w:lineRule="auto"/>
              <w:ind w:left="0" w:hanging="2"/>
              <w:jc w:val="center"/>
              <w:rPr>
                <w:color w:val="000000" w:themeColor="text1"/>
              </w:rPr>
            </w:pPr>
            <w:r w:rsidRPr="000B3170">
              <w:rPr>
                <w:b/>
                <w:color w:val="000000" w:themeColor="text1"/>
              </w:rPr>
              <w:t>Tiếng Anh</w:t>
            </w:r>
          </w:p>
        </w:tc>
        <w:tc>
          <w:tcPr>
            <w:tcW w:w="1984" w:type="dxa"/>
            <w:vAlign w:val="center"/>
          </w:tcPr>
          <w:p w:rsidR="00987B97" w:rsidRPr="000B3170" w:rsidRDefault="00987B97" w:rsidP="00987B97">
            <w:pPr>
              <w:spacing w:line="264" w:lineRule="auto"/>
              <w:ind w:left="0" w:hanging="2"/>
              <w:jc w:val="center"/>
              <w:rPr>
                <w:color w:val="000000" w:themeColor="text1"/>
              </w:rPr>
            </w:pPr>
            <w:r w:rsidRPr="000B3170">
              <w:rPr>
                <w:b/>
                <w:color w:val="000000" w:themeColor="text1"/>
              </w:rPr>
              <w:t>Tiếng Trung Quốc</w:t>
            </w:r>
          </w:p>
        </w:tc>
        <w:tc>
          <w:tcPr>
            <w:tcW w:w="3002" w:type="dxa"/>
            <w:vMerge w:val="restart"/>
            <w:vAlign w:val="center"/>
          </w:tcPr>
          <w:p w:rsidR="00987B97" w:rsidRPr="000B3170" w:rsidRDefault="00987B97" w:rsidP="00987B97">
            <w:pPr>
              <w:spacing w:line="264" w:lineRule="auto"/>
              <w:ind w:left="0" w:hanging="2"/>
              <w:jc w:val="center"/>
              <w:rPr>
                <w:b/>
                <w:color w:val="000000" w:themeColor="text1"/>
              </w:rPr>
            </w:pPr>
            <w:r w:rsidRPr="000B3170">
              <w:rPr>
                <w:b/>
                <w:color w:val="000000" w:themeColor="text1"/>
              </w:rPr>
              <w:t>Quy đổi điểm chứng chỉ quốc tế tiếng Anh, tiếng Trung Quốc theo thang điểm 10</w:t>
            </w:r>
          </w:p>
        </w:tc>
      </w:tr>
      <w:tr w:rsidR="00B35EF4" w:rsidRPr="00B35EF4" w:rsidTr="007E2B75">
        <w:trPr>
          <w:cantSplit/>
          <w:trHeight w:val="246"/>
        </w:trPr>
        <w:tc>
          <w:tcPr>
            <w:tcW w:w="704" w:type="dxa"/>
            <w:vMerge/>
            <w:vAlign w:val="center"/>
          </w:tcPr>
          <w:p w:rsidR="00987B97" w:rsidRPr="000B3170" w:rsidRDefault="00987B97" w:rsidP="0004567D">
            <w:pPr>
              <w:spacing w:line="264" w:lineRule="auto"/>
              <w:ind w:left="1" w:hanging="3"/>
              <w:jc w:val="both"/>
              <w:rPr>
                <w:color w:val="000000" w:themeColor="text1"/>
                <w:sz w:val="26"/>
                <w:szCs w:val="26"/>
              </w:rPr>
            </w:pPr>
          </w:p>
        </w:tc>
        <w:tc>
          <w:tcPr>
            <w:tcW w:w="1392" w:type="dxa"/>
            <w:shd w:val="clear" w:color="auto" w:fill="auto"/>
            <w:vAlign w:val="center"/>
          </w:tcPr>
          <w:p w:rsidR="00987B97" w:rsidRPr="000B3170" w:rsidRDefault="00987B97" w:rsidP="00D45EE1">
            <w:pPr>
              <w:spacing w:line="264" w:lineRule="auto"/>
              <w:ind w:left="0" w:hanging="2"/>
              <w:jc w:val="center"/>
              <w:rPr>
                <w:color w:val="000000" w:themeColor="text1"/>
              </w:rPr>
            </w:pPr>
            <w:r w:rsidRPr="000B3170">
              <w:rPr>
                <w:b/>
                <w:color w:val="000000" w:themeColor="text1"/>
              </w:rPr>
              <w:t>IELTS</w:t>
            </w:r>
          </w:p>
        </w:tc>
        <w:tc>
          <w:tcPr>
            <w:tcW w:w="1985" w:type="dxa"/>
            <w:shd w:val="clear" w:color="auto" w:fill="auto"/>
            <w:vAlign w:val="center"/>
          </w:tcPr>
          <w:p w:rsidR="00987B97" w:rsidRPr="000B3170" w:rsidRDefault="00987B97" w:rsidP="00D45EE1">
            <w:pPr>
              <w:spacing w:line="264" w:lineRule="auto"/>
              <w:ind w:left="0" w:hanging="2"/>
              <w:jc w:val="center"/>
              <w:rPr>
                <w:color w:val="000000" w:themeColor="text1"/>
              </w:rPr>
            </w:pPr>
            <w:r w:rsidRPr="000B3170">
              <w:rPr>
                <w:b/>
                <w:color w:val="000000" w:themeColor="text1"/>
              </w:rPr>
              <w:t>TOEFL iBT</w:t>
            </w:r>
          </w:p>
        </w:tc>
        <w:tc>
          <w:tcPr>
            <w:tcW w:w="1984" w:type="dxa"/>
            <w:shd w:val="clear" w:color="auto" w:fill="auto"/>
            <w:vAlign w:val="center"/>
          </w:tcPr>
          <w:p w:rsidR="00987B97" w:rsidRPr="000B3170" w:rsidRDefault="00987B97" w:rsidP="00D45EE1">
            <w:pPr>
              <w:spacing w:line="264" w:lineRule="auto"/>
              <w:ind w:left="0" w:hanging="2"/>
              <w:jc w:val="center"/>
              <w:rPr>
                <w:color w:val="000000" w:themeColor="text1"/>
              </w:rPr>
            </w:pPr>
            <w:r w:rsidRPr="000B3170">
              <w:rPr>
                <w:b/>
                <w:color w:val="000000" w:themeColor="text1"/>
              </w:rPr>
              <w:t xml:space="preserve">HSK, </w:t>
            </w:r>
            <w:r w:rsidRPr="000B3170">
              <w:rPr>
                <w:b/>
                <w:color w:val="000000" w:themeColor="text1"/>
                <w:highlight w:val="white"/>
              </w:rPr>
              <w:t>TOCFL</w:t>
            </w:r>
          </w:p>
        </w:tc>
        <w:tc>
          <w:tcPr>
            <w:tcW w:w="3002" w:type="dxa"/>
            <w:vMerge/>
            <w:vAlign w:val="center"/>
          </w:tcPr>
          <w:p w:rsidR="00987B97" w:rsidRPr="000B3170" w:rsidRDefault="00987B97" w:rsidP="0004567D">
            <w:pPr>
              <w:spacing w:line="264" w:lineRule="auto"/>
              <w:ind w:left="1" w:hanging="3"/>
              <w:jc w:val="both"/>
              <w:rPr>
                <w:color w:val="000000" w:themeColor="text1"/>
                <w:sz w:val="26"/>
                <w:szCs w:val="26"/>
              </w:rPr>
            </w:pPr>
          </w:p>
        </w:tc>
      </w:tr>
      <w:tr w:rsidR="00B35EF4" w:rsidRPr="00B35EF4" w:rsidTr="007E2B75">
        <w:trPr>
          <w:trHeight w:hRule="exact" w:val="397"/>
        </w:trPr>
        <w:tc>
          <w:tcPr>
            <w:tcW w:w="704" w:type="dxa"/>
            <w:vAlign w:val="center"/>
          </w:tcPr>
          <w:p w:rsidR="008F79EA" w:rsidRPr="000B3170" w:rsidRDefault="007E463A" w:rsidP="00D45EE1">
            <w:pPr>
              <w:spacing w:line="240" w:lineRule="auto"/>
              <w:ind w:left="1" w:hanging="3"/>
              <w:jc w:val="center"/>
              <w:rPr>
                <w:color w:val="000000" w:themeColor="text1"/>
                <w:sz w:val="26"/>
                <w:szCs w:val="26"/>
              </w:rPr>
            </w:pPr>
            <w:r w:rsidRPr="000B3170">
              <w:rPr>
                <w:color w:val="000000" w:themeColor="text1"/>
                <w:sz w:val="26"/>
                <w:szCs w:val="26"/>
              </w:rPr>
              <w:t>1</w:t>
            </w:r>
          </w:p>
        </w:tc>
        <w:tc>
          <w:tcPr>
            <w:tcW w:w="1392" w:type="dxa"/>
            <w:vAlign w:val="center"/>
          </w:tcPr>
          <w:p w:rsidR="008F79EA" w:rsidRPr="000B3170" w:rsidRDefault="007E463A" w:rsidP="00D45EE1">
            <w:pPr>
              <w:spacing w:line="240" w:lineRule="auto"/>
              <w:ind w:left="1" w:hanging="3"/>
              <w:jc w:val="center"/>
              <w:rPr>
                <w:color w:val="000000" w:themeColor="text1"/>
                <w:sz w:val="26"/>
                <w:szCs w:val="26"/>
              </w:rPr>
            </w:pPr>
            <w:r w:rsidRPr="000B3170">
              <w:rPr>
                <w:color w:val="000000" w:themeColor="text1"/>
                <w:sz w:val="26"/>
                <w:szCs w:val="26"/>
              </w:rPr>
              <w:t>5,5</w:t>
            </w:r>
          </w:p>
        </w:tc>
        <w:tc>
          <w:tcPr>
            <w:tcW w:w="1985" w:type="dxa"/>
            <w:vAlign w:val="center"/>
          </w:tcPr>
          <w:p w:rsidR="008F79EA" w:rsidRPr="000B3170" w:rsidRDefault="007E463A" w:rsidP="00D45EE1">
            <w:pPr>
              <w:spacing w:line="240" w:lineRule="auto"/>
              <w:ind w:left="1" w:hanging="3"/>
              <w:jc w:val="center"/>
              <w:rPr>
                <w:color w:val="000000" w:themeColor="text1"/>
                <w:sz w:val="26"/>
                <w:szCs w:val="26"/>
              </w:rPr>
            </w:pPr>
            <w:r w:rsidRPr="000B3170">
              <w:rPr>
                <w:color w:val="000000" w:themeColor="text1"/>
                <w:sz w:val="26"/>
                <w:szCs w:val="26"/>
              </w:rPr>
              <w:t>65-78</w:t>
            </w:r>
          </w:p>
        </w:tc>
        <w:tc>
          <w:tcPr>
            <w:tcW w:w="1984" w:type="dxa"/>
          </w:tcPr>
          <w:p w:rsidR="008F79EA" w:rsidRPr="000B3170" w:rsidRDefault="008F79EA" w:rsidP="00D45EE1">
            <w:pPr>
              <w:spacing w:line="240" w:lineRule="auto"/>
              <w:ind w:left="1" w:hanging="3"/>
              <w:jc w:val="center"/>
              <w:rPr>
                <w:color w:val="000000" w:themeColor="text1"/>
                <w:sz w:val="26"/>
                <w:szCs w:val="26"/>
              </w:rPr>
            </w:pPr>
          </w:p>
        </w:tc>
        <w:tc>
          <w:tcPr>
            <w:tcW w:w="3002" w:type="dxa"/>
            <w:vAlign w:val="center"/>
          </w:tcPr>
          <w:p w:rsidR="008F79EA" w:rsidRPr="000B3170" w:rsidRDefault="007E463A" w:rsidP="00D45EE1">
            <w:pPr>
              <w:spacing w:line="240" w:lineRule="auto"/>
              <w:ind w:left="1" w:hanging="3"/>
              <w:jc w:val="center"/>
              <w:rPr>
                <w:color w:val="000000" w:themeColor="text1"/>
                <w:sz w:val="26"/>
                <w:szCs w:val="26"/>
              </w:rPr>
            </w:pPr>
            <w:r w:rsidRPr="000B3170">
              <w:rPr>
                <w:color w:val="000000" w:themeColor="text1"/>
                <w:sz w:val="26"/>
                <w:szCs w:val="26"/>
              </w:rPr>
              <w:t>9,50</w:t>
            </w:r>
          </w:p>
        </w:tc>
      </w:tr>
      <w:tr w:rsidR="00B35EF4" w:rsidRPr="00B35EF4" w:rsidTr="007E2B75">
        <w:trPr>
          <w:trHeight w:hRule="exact" w:val="397"/>
        </w:trPr>
        <w:tc>
          <w:tcPr>
            <w:tcW w:w="704" w:type="dxa"/>
            <w:vAlign w:val="center"/>
          </w:tcPr>
          <w:p w:rsidR="008F79EA" w:rsidRPr="000B3170" w:rsidRDefault="007E463A" w:rsidP="00D45EE1">
            <w:pPr>
              <w:spacing w:line="240" w:lineRule="auto"/>
              <w:ind w:left="1" w:hanging="3"/>
              <w:jc w:val="center"/>
              <w:rPr>
                <w:color w:val="000000" w:themeColor="text1"/>
                <w:sz w:val="26"/>
                <w:szCs w:val="26"/>
              </w:rPr>
            </w:pPr>
            <w:r w:rsidRPr="000B3170">
              <w:rPr>
                <w:color w:val="000000" w:themeColor="text1"/>
                <w:sz w:val="26"/>
                <w:szCs w:val="26"/>
              </w:rPr>
              <w:t>2</w:t>
            </w:r>
          </w:p>
        </w:tc>
        <w:tc>
          <w:tcPr>
            <w:tcW w:w="1392" w:type="dxa"/>
            <w:vAlign w:val="center"/>
          </w:tcPr>
          <w:p w:rsidR="008F79EA" w:rsidRPr="000B3170" w:rsidRDefault="007E463A" w:rsidP="00D45EE1">
            <w:pPr>
              <w:spacing w:line="240" w:lineRule="auto"/>
              <w:ind w:left="1" w:hanging="3"/>
              <w:jc w:val="center"/>
              <w:rPr>
                <w:color w:val="000000" w:themeColor="text1"/>
                <w:sz w:val="26"/>
                <w:szCs w:val="26"/>
              </w:rPr>
            </w:pPr>
            <w:r w:rsidRPr="000B3170">
              <w:rPr>
                <w:color w:val="000000" w:themeColor="text1"/>
                <w:sz w:val="26"/>
                <w:szCs w:val="26"/>
              </w:rPr>
              <w:t>6,0</w:t>
            </w:r>
          </w:p>
        </w:tc>
        <w:tc>
          <w:tcPr>
            <w:tcW w:w="1985" w:type="dxa"/>
            <w:vAlign w:val="center"/>
          </w:tcPr>
          <w:p w:rsidR="008F79EA" w:rsidRPr="000B3170" w:rsidRDefault="007E463A" w:rsidP="00D45EE1">
            <w:pPr>
              <w:spacing w:line="240" w:lineRule="auto"/>
              <w:ind w:left="1" w:hanging="3"/>
              <w:jc w:val="center"/>
              <w:rPr>
                <w:color w:val="000000" w:themeColor="text1"/>
                <w:sz w:val="26"/>
                <w:szCs w:val="26"/>
              </w:rPr>
            </w:pPr>
            <w:r w:rsidRPr="000B3170">
              <w:rPr>
                <w:color w:val="000000" w:themeColor="text1"/>
                <w:sz w:val="26"/>
                <w:szCs w:val="26"/>
              </w:rPr>
              <w:t>79-87</w:t>
            </w:r>
          </w:p>
        </w:tc>
        <w:tc>
          <w:tcPr>
            <w:tcW w:w="1984" w:type="dxa"/>
          </w:tcPr>
          <w:p w:rsidR="008F79EA" w:rsidRPr="000B3170" w:rsidRDefault="008F79EA" w:rsidP="00D45EE1">
            <w:pPr>
              <w:spacing w:line="240" w:lineRule="auto"/>
              <w:ind w:left="1" w:hanging="3"/>
              <w:jc w:val="center"/>
              <w:rPr>
                <w:color w:val="000000" w:themeColor="text1"/>
                <w:sz w:val="26"/>
                <w:szCs w:val="26"/>
              </w:rPr>
            </w:pPr>
          </w:p>
        </w:tc>
        <w:tc>
          <w:tcPr>
            <w:tcW w:w="3002" w:type="dxa"/>
            <w:vAlign w:val="center"/>
          </w:tcPr>
          <w:p w:rsidR="008F79EA" w:rsidRPr="000B3170" w:rsidRDefault="007E463A" w:rsidP="00D45EE1">
            <w:pPr>
              <w:spacing w:line="240" w:lineRule="auto"/>
              <w:ind w:left="1" w:hanging="3"/>
              <w:jc w:val="center"/>
              <w:rPr>
                <w:color w:val="000000" w:themeColor="text1"/>
                <w:sz w:val="26"/>
                <w:szCs w:val="26"/>
              </w:rPr>
            </w:pPr>
            <w:r w:rsidRPr="000B3170">
              <w:rPr>
                <w:color w:val="000000" w:themeColor="text1"/>
                <w:sz w:val="26"/>
                <w:szCs w:val="26"/>
              </w:rPr>
              <w:t>9,75</w:t>
            </w:r>
          </w:p>
        </w:tc>
      </w:tr>
      <w:tr w:rsidR="00B35EF4" w:rsidRPr="00B35EF4" w:rsidTr="007E2B75">
        <w:trPr>
          <w:trHeight w:hRule="exact" w:val="397"/>
        </w:trPr>
        <w:tc>
          <w:tcPr>
            <w:tcW w:w="704" w:type="dxa"/>
            <w:vAlign w:val="center"/>
          </w:tcPr>
          <w:p w:rsidR="008F79EA" w:rsidRPr="000B3170" w:rsidRDefault="007E463A" w:rsidP="00D45EE1">
            <w:pPr>
              <w:spacing w:line="240" w:lineRule="auto"/>
              <w:ind w:left="1" w:hanging="3"/>
              <w:jc w:val="center"/>
              <w:rPr>
                <w:color w:val="000000" w:themeColor="text1"/>
                <w:sz w:val="26"/>
                <w:szCs w:val="26"/>
              </w:rPr>
            </w:pPr>
            <w:r w:rsidRPr="000B3170">
              <w:rPr>
                <w:color w:val="000000" w:themeColor="text1"/>
                <w:sz w:val="26"/>
                <w:szCs w:val="26"/>
              </w:rPr>
              <w:t>3</w:t>
            </w:r>
          </w:p>
        </w:tc>
        <w:tc>
          <w:tcPr>
            <w:tcW w:w="1392" w:type="dxa"/>
            <w:vAlign w:val="center"/>
          </w:tcPr>
          <w:p w:rsidR="008F79EA" w:rsidRPr="000B3170" w:rsidRDefault="007E463A" w:rsidP="00D45EE1">
            <w:pPr>
              <w:spacing w:line="240" w:lineRule="auto"/>
              <w:ind w:left="1" w:hanging="3"/>
              <w:jc w:val="center"/>
              <w:rPr>
                <w:color w:val="000000" w:themeColor="text1"/>
                <w:sz w:val="26"/>
                <w:szCs w:val="26"/>
              </w:rPr>
            </w:pPr>
            <w:r w:rsidRPr="000B3170">
              <w:rPr>
                <w:color w:val="000000" w:themeColor="text1"/>
                <w:sz w:val="26"/>
                <w:szCs w:val="26"/>
              </w:rPr>
              <w:t>6.5</w:t>
            </w:r>
          </w:p>
        </w:tc>
        <w:tc>
          <w:tcPr>
            <w:tcW w:w="1985" w:type="dxa"/>
            <w:vAlign w:val="center"/>
          </w:tcPr>
          <w:p w:rsidR="008F79EA" w:rsidRPr="000B3170" w:rsidRDefault="007E463A" w:rsidP="00D45EE1">
            <w:pPr>
              <w:spacing w:line="240" w:lineRule="auto"/>
              <w:ind w:left="1" w:hanging="3"/>
              <w:jc w:val="center"/>
              <w:rPr>
                <w:color w:val="000000" w:themeColor="text1"/>
                <w:sz w:val="26"/>
                <w:szCs w:val="26"/>
              </w:rPr>
            </w:pPr>
            <w:r w:rsidRPr="000B3170">
              <w:rPr>
                <w:color w:val="000000" w:themeColor="text1"/>
                <w:sz w:val="26"/>
                <w:szCs w:val="26"/>
              </w:rPr>
              <w:t>88-95</w:t>
            </w:r>
          </w:p>
        </w:tc>
        <w:tc>
          <w:tcPr>
            <w:tcW w:w="1984" w:type="dxa"/>
          </w:tcPr>
          <w:p w:rsidR="008F79EA" w:rsidRPr="000B3170" w:rsidRDefault="007E463A" w:rsidP="00D45EE1">
            <w:pPr>
              <w:spacing w:line="240" w:lineRule="auto"/>
              <w:ind w:left="1" w:hanging="3"/>
              <w:jc w:val="center"/>
              <w:rPr>
                <w:color w:val="000000" w:themeColor="text1"/>
                <w:sz w:val="26"/>
                <w:szCs w:val="26"/>
              </w:rPr>
            </w:pPr>
            <w:r w:rsidRPr="000B3170">
              <w:rPr>
                <w:color w:val="000000" w:themeColor="text1"/>
                <w:sz w:val="26"/>
                <w:szCs w:val="26"/>
              </w:rPr>
              <w:t>Cấp độ 3</w:t>
            </w:r>
          </w:p>
        </w:tc>
        <w:tc>
          <w:tcPr>
            <w:tcW w:w="3002" w:type="dxa"/>
            <w:vAlign w:val="center"/>
          </w:tcPr>
          <w:p w:rsidR="008F79EA" w:rsidRPr="000B3170" w:rsidRDefault="007E463A" w:rsidP="00D45EE1">
            <w:pPr>
              <w:spacing w:line="240" w:lineRule="auto"/>
              <w:ind w:left="1" w:hanging="3"/>
              <w:jc w:val="center"/>
              <w:rPr>
                <w:color w:val="000000" w:themeColor="text1"/>
                <w:sz w:val="26"/>
                <w:szCs w:val="26"/>
              </w:rPr>
            </w:pPr>
            <w:r w:rsidRPr="000B3170">
              <w:rPr>
                <w:color w:val="000000" w:themeColor="text1"/>
                <w:sz w:val="26"/>
                <w:szCs w:val="26"/>
              </w:rPr>
              <w:t>10,00</w:t>
            </w:r>
          </w:p>
        </w:tc>
      </w:tr>
      <w:tr w:rsidR="00B35EF4" w:rsidRPr="00B35EF4" w:rsidTr="007E2B75">
        <w:trPr>
          <w:trHeight w:hRule="exact" w:val="397"/>
        </w:trPr>
        <w:tc>
          <w:tcPr>
            <w:tcW w:w="704" w:type="dxa"/>
            <w:vAlign w:val="center"/>
          </w:tcPr>
          <w:p w:rsidR="008F79EA" w:rsidRPr="000B3170" w:rsidRDefault="007E463A" w:rsidP="00D45EE1">
            <w:pPr>
              <w:spacing w:line="240" w:lineRule="auto"/>
              <w:ind w:left="1" w:hanging="3"/>
              <w:jc w:val="center"/>
              <w:rPr>
                <w:color w:val="000000" w:themeColor="text1"/>
                <w:sz w:val="26"/>
                <w:szCs w:val="26"/>
              </w:rPr>
            </w:pPr>
            <w:r w:rsidRPr="000B3170">
              <w:rPr>
                <w:color w:val="000000" w:themeColor="text1"/>
                <w:sz w:val="26"/>
                <w:szCs w:val="26"/>
              </w:rPr>
              <w:t>4</w:t>
            </w:r>
          </w:p>
        </w:tc>
        <w:tc>
          <w:tcPr>
            <w:tcW w:w="1392" w:type="dxa"/>
            <w:vAlign w:val="center"/>
          </w:tcPr>
          <w:p w:rsidR="008F79EA" w:rsidRPr="000B3170" w:rsidRDefault="007E463A" w:rsidP="00D45EE1">
            <w:pPr>
              <w:spacing w:line="240" w:lineRule="auto"/>
              <w:ind w:left="1" w:hanging="3"/>
              <w:jc w:val="center"/>
              <w:rPr>
                <w:color w:val="000000" w:themeColor="text1"/>
                <w:sz w:val="26"/>
                <w:szCs w:val="26"/>
              </w:rPr>
            </w:pPr>
            <w:r w:rsidRPr="000B3170">
              <w:rPr>
                <w:color w:val="000000" w:themeColor="text1"/>
                <w:sz w:val="26"/>
                <w:szCs w:val="26"/>
              </w:rPr>
              <w:t>7,0</w:t>
            </w:r>
          </w:p>
        </w:tc>
        <w:tc>
          <w:tcPr>
            <w:tcW w:w="1985" w:type="dxa"/>
            <w:vAlign w:val="center"/>
          </w:tcPr>
          <w:p w:rsidR="008F79EA" w:rsidRPr="000B3170" w:rsidRDefault="007E463A" w:rsidP="00D45EE1">
            <w:pPr>
              <w:spacing w:line="240" w:lineRule="auto"/>
              <w:ind w:left="1" w:hanging="3"/>
              <w:jc w:val="center"/>
              <w:rPr>
                <w:color w:val="000000" w:themeColor="text1"/>
                <w:sz w:val="26"/>
                <w:szCs w:val="26"/>
              </w:rPr>
            </w:pPr>
            <w:r w:rsidRPr="000B3170">
              <w:rPr>
                <w:color w:val="000000" w:themeColor="text1"/>
                <w:sz w:val="26"/>
                <w:szCs w:val="26"/>
              </w:rPr>
              <w:t>96-101</w:t>
            </w:r>
          </w:p>
        </w:tc>
        <w:tc>
          <w:tcPr>
            <w:tcW w:w="1984" w:type="dxa"/>
          </w:tcPr>
          <w:p w:rsidR="008F79EA" w:rsidRPr="000B3170" w:rsidRDefault="007E463A" w:rsidP="00D45EE1">
            <w:pPr>
              <w:spacing w:line="240" w:lineRule="auto"/>
              <w:ind w:left="1" w:hanging="3"/>
              <w:jc w:val="center"/>
              <w:rPr>
                <w:color w:val="000000" w:themeColor="text1"/>
                <w:sz w:val="26"/>
                <w:szCs w:val="26"/>
              </w:rPr>
            </w:pPr>
            <w:r w:rsidRPr="000B3170">
              <w:rPr>
                <w:color w:val="000000" w:themeColor="text1"/>
                <w:sz w:val="26"/>
                <w:szCs w:val="26"/>
              </w:rPr>
              <w:t>Cấp độ 4</w:t>
            </w:r>
          </w:p>
        </w:tc>
        <w:tc>
          <w:tcPr>
            <w:tcW w:w="3002" w:type="dxa"/>
            <w:vAlign w:val="center"/>
          </w:tcPr>
          <w:p w:rsidR="008F79EA" w:rsidRPr="000B3170" w:rsidRDefault="007E463A" w:rsidP="00D45EE1">
            <w:pPr>
              <w:spacing w:line="240" w:lineRule="auto"/>
              <w:ind w:left="1" w:hanging="3"/>
              <w:jc w:val="center"/>
              <w:rPr>
                <w:color w:val="000000" w:themeColor="text1"/>
                <w:sz w:val="26"/>
                <w:szCs w:val="26"/>
              </w:rPr>
            </w:pPr>
            <w:r w:rsidRPr="000B3170">
              <w:rPr>
                <w:color w:val="000000" w:themeColor="text1"/>
                <w:sz w:val="26"/>
                <w:szCs w:val="26"/>
              </w:rPr>
              <w:t>10,00</w:t>
            </w:r>
          </w:p>
        </w:tc>
      </w:tr>
      <w:tr w:rsidR="00B35EF4" w:rsidRPr="00B35EF4" w:rsidTr="007E2B75">
        <w:trPr>
          <w:trHeight w:hRule="exact" w:val="397"/>
        </w:trPr>
        <w:tc>
          <w:tcPr>
            <w:tcW w:w="704" w:type="dxa"/>
            <w:vAlign w:val="center"/>
          </w:tcPr>
          <w:p w:rsidR="008F79EA" w:rsidRPr="000B3170" w:rsidRDefault="007E463A" w:rsidP="00D45EE1">
            <w:pPr>
              <w:spacing w:line="240" w:lineRule="auto"/>
              <w:ind w:left="1" w:hanging="3"/>
              <w:jc w:val="center"/>
              <w:rPr>
                <w:color w:val="000000" w:themeColor="text1"/>
                <w:sz w:val="26"/>
                <w:szCs w:val="26"/>
              </w:rPr>
            </w:pPr>
            <w:r w:rsidRPr="000B3170">
              <w:rPr>
                <w:color w:val="000000" w:themeColor="text1"/>
                <w:sz w:val="26"/>
                <w:szCs w:val="26"/>
              </w:rPr>
              <w:t>5</w:t>
            </w:r>
          </w:p>
        </w:tc>
        <w:tc>
          <w:tcPr>
            <w:tcW w:w="1392" w:type="dxa"/>
            <w:vAlign w:val="center"/>
          </w:tcPr>
          <w:p w:rsidR="008F79EA" w:rsidRPr="000B3170" w:rsidRDefault="007E463A" w:rsidP="00D45EE1">
            <w:pPr>
              <w:spacing w:line="240" w:lineRule="auto"/>
              <w:ind w:left="1" w:hanging="3"/>
              <w:jc w:val="center"/>
              <w:rPr>
                <w:color w:val="000000" w:themeColor="text1"/>
                <w:sz w:val="26"/>
                <w:szCs w:val="26"/>
              </w:rPr>
            </w:pPr>
            <w:r w:rsidRPr="000B3170">
              <w:rPr>
                <w:color w:val="000000" w:themeColor="text1"/>
                <w:sz w:val="26"/>
                <w:szCs w:val="26"/>
              </w:rPr>
              <w:t>7,5</w:t>
            </w:r>
          </w:p>
        </w:tc>
        <w:tc>
          <w:tcPr>
            <w:tcW w:w="1985" w:type="dxa"/>
            <w:vAlign w:val="center"/>
          </w:tcPr>
          <w:p w:rsidR="008F79EA" w:rsidRPr="000B3170" w:rsidRDefault="007E463A" w:rsidP="00D45EE1">
            <w:pPr>
              <w:spacing w:line="240" w:lineRule="auto"/>
              <w:ind w:left="1" w:hanging="3"/>
              <w:jc w:val="center"/>
              <w:rPr>
                <w:color w:val="000000" w:themeColor="text1"/>
                <w:sz w:val="26"/>
                <w:szCs w:val="26"/>
              </w:rPr>
            </w:pPr>
            <w:r w:rsidRPr="000B3170">
              <w:rPr>
                <w:color w:val="000000" w:themeColor="text1"/>
                <w:sz w:val="26"/>
                <w:szCs w:val="26"/>
              </w:rPr>
              <w:t>102-109</w:t>
            </w:r>
          </w:p>
        </w:tc>
        <w:tc>
          <w:tcPr>
            <w:tcW w:w="1984" w:type="dxa"/>
          </w:tcPr>
          <w:p w:rsidR="008F79EA" w:rsidRPr="000B3170" w:rsidRDefault="007E463A" w:rsidP="00D45EE1">
            <w:pPr>
              <w:spacing w:line="240" w:lineRule="auto"/>
              <w:ind w:left="1" w:hanging="3"/>
              <w:jc w:val="center"/>
              <w:rPr>
                <w:color w:val="000000" w:themeColor="text1"/>
                <w:sz w:val="26"/>
                <w:szCs w:val="26"/>
              </w:rPr>
            </w:pPr>
            <w:r w:rsidRPr="000B3170">
              <w:rPr>
                <w:color w:val="000000" w:themeColor="text1"/>
                <w:sz w:val="26"/>
                <w:szCs w:val="26"/>
              </w:rPr>
              <w:t>Cấp độ 5</w:t>
            </w:r>
          </w:p>
        </w:tc>
        <w:tc>
          <w:tcPr>
            <w:tcW w:w="3002" w:type="dxa"/>
            <w:vAlign w:val="center"/>
          </w:tcPr>
          <w:p w:rsidR="008F79EA" w:rsidRPr="000B3170" w:rsidRDefault="007E463A" w:rsidP="00D45EE1">
            <w:pPr>
              <w:spacing w:line="240" w:lineRule="auto"/>
              <w:ind w:left="1" w:hanging="3"/>
              <w:jc w:val="center"/>
              <w:rPr>
                <w:color w:val="000000" w:themeColor="text1"/>
                <w:sz w:val="26"/>
                <w:szCs w:val="26"/>
              </w:rPr>
            </w:pPr>
            <w:r w:rsidRPr="000B3170">
              <w:rPr>
                <w:color w:val="000000" w:themeColor="text1"/>
                <w:sz w:val="26"/>
                <w:szCs w:val="26"/>
              </w:rPr>
              <w:t>10,00</w:t>
            </w:r>
          </w:p>
        </w:tc>
      </w:tr>
      <w:tr w:rsidR="00B35EF4" w:rsidRPr="00B35EF4" w:rsidTr="007E2B75">
        <w:trPr>
          <w:trHeight w:hRule="exact" w:val="397"/>
        </w:trPr>
        <w:tc>
          <w:tcPr>
            <w:tcW w:w="704" w:type="dxa"/>
            <w:vAlign w:val="center"/>
          </w:tcPr>
          <w:p w:rsidR="008F79EA" w:rsidRPr="000B3170" w:rsidRDefault="007E463A" w:rsidP="00D45EE1">
            <w:pPr>
              <w:spacing w:line="240" w:lineRule="auto"/>
              <w:ind w:left="1" w:hanging="3"/>
              <w:jc w:val="center"/>
              <w:rPr>
                <w:color w:val="000000" w:themeColor="text1"/>
                <w:sz w:val="26"/>
                <w:szCs w:val="26"/>
              </w:rPr>
            </w:pPr>
            <w:r w:rsidRPr="000B3170">
              <w:rPr>
                <w:color w:val="000000" w:themeColor="text1"/>
                <w:sz w:val="26"/>
                <w:szCs w:val="26"/>
              </w:rPr>
              <w:t>6</w:t>
            </w:r>
          </w:p>
        </w:tc>
        <w:tc>
          <w:tcPr>
            <w:tcW w:w="1392" w:type="dxa"/>
            <w:vAlign w:val="center"/>
          </w:tcPr>
          <w:p w:rsidR="008F79EA" w:rsidRPr="000B3170" w:rsidRDefault="007E463A" w:rsidP="00D45EE1">
            <w:pPr>
              <w:spacing w:line="240" w:lineRule="auto"/>
              <w:ind w:left="1" w:hanging="3"/>
              <w:jc w:val="center"/>
              <w:rPr>
                <w:color w:val="000000" w:themeColor="text1"/>
                <w:sz w:val="26"/>
                <w:szCs w:val="26"/>
              </w:rPr>
            </w:pPr>
            <w:r w:rsidRPr="000B3170">
              <w:rPr>
                <w:color w:val="000000" w:themeColor="text1"/>
                <w:sz w:val="26"/>
                <w:szCs w:val="26"/>
              </w:rPr>
              <w:t>8,0-9,0</w:t>
            </w:r>
          </w:p>
        </w:tc>
        <w:tc>
          <w:tcPr>
            <w:tcW w:w="1985" w:type="dxa"/>
            <w:vAlign w:val="center"/>
          </w:tcPr>
          <w:p w:rsidR="008F79EA" w:rsidRPr="000B3170" w:rsidRDefault="007E463A" w:rsidP="00D45EE1">
            <w:pPr>
              <w:spacing w:line="240" w:lineRule="auto"/>
              <w:ind w:left="1" w:hanging="3"/>
              <w:jc w:val="center"/>
              <w:rPr>
                <w:color w:val="000000" w:themeColor="text1"/>
                <w:sz w:val="26"/>
                <w:szCs w:val="26"/>
              </w:rPr>
            </w:pPr>
            <w:r w:rsidRPr="000B3170">
              <w:rPr>
                <w:color w:val="000000" w:themeColor="text1"/>
                <w:sz w:val="26"/>
                <w:szCs w:val="26"/>
              </w:rPr>
              <w:t>110-120</w:t>
            </w:r>
          </w:p>
        </w:tc>
        <w:tc>
          <w:tcPr>
            <w:tcW w:w="1984" w:type="dxa"/>
          </w:tcPr>
          <w:p w:rsidR="008F79EA" w:rsidRPr="000B3170" w:rsidRDefault="007E463A" w:rsidP="00D45EE1">
            <w:pPr>
              <w:spacing w:line="240" w:lineRule="auto"/>
              <w:ind w:left="1" w:hanging="3"/>
              <w:jc w:val="center"/>
              <w:rPr>
                <w:color w:val="000000" w:themeColor="text1"/>
                <w:sz w:val="26"/>
                <w:szCs w:val="26"/>
              </w:rPr>
            </w:pPr>
            <w:r w:rsidRPr="000B3170">
              <w:rPr>
                <w:color w:val="000000" w:themeColor="text1"/>
                <w:sz w:val="26"/>
                <w:szCs w:val="26"/>
              </w:rPr>
              <w:t>Cấp độ 6</w:t>
            </w:r>
          </w:p>
        </w:tc>
        <w:tc>
          <w:tcPr>
            <w:tcW w:w="3002" w:type="dxa"/>
            <w:vAlign w:val="center"/>
          </w:tcPr>
          <w:p w:rsidR="008F79EA" w:rsidRPr="000B3170" w:rsidRDefault="007E463A" w:rsidP="00D45EE1">
            <w:pPr>
              <w:spacing w:line="240" w:lineRule="auto"/>
              <w:ind w:left="1" w:hanging="3"/>
              <w:jc w:val="center"/>
              <w:rPr>
                <w:color w:val="000000" w:themeColor="text1"/>
                <w:sz w:val="26"/>
                <w:szCs w:val="26"/>
              </w:rPr>
            </w:pPr>
            <w:r w:rsidRPr="000B3170">
              <w:rPr>
                <w:color w:val="000000" w:themeColor="text1"/>
                <w:sz w:val="26"/>
                <w:szCs w:val="26"/>
              </w:rPr>
              <w:t>10,00</w:t>
            </w:r>
          </w:p>
        </w:tc>
      </w:tr>
    </w:tbl>
    <w:p w:rsidR="008F79EA" w:rsidRPr="006079F3" w:rsidRDefault="007E463A" w:rsidP="00C01A8A">
      <w:pPr>
        <w:spacing w:before="40" w:after="40" w:line="276" w:lineRule="auto"/>
        <w:ind w:left="1" w:hanging="3"/>
        <w:jc w:val="both"/>
        <w:rPr>
          <w:i/>
          <w:color w:val="000000" w:themeColor="text1"/>
          <w:sz w:val="26"/>
          <w:szCs w:val="26"/>
        </w:rPr>
      </w:pPr>
      <w:r w:rsidRPr="00B35EF4">
        <w:rPr>
          <w:rFonts w:ascii="Arial" w:eastAsia="Arial" w:hAnsi="Arial" w:cs="Arial"/>
          <w:b/>
          <w:color w:val="000000" w:themeColor="text1"/>
          <w:sz w:val="26"/>
          <w:szCs w:val="26"/>
        </w:rPr>
        <w:t> </w:t>
      </w:r>
      <w:r w:rsidR="00444A7F">
        <w:rPr>
          <w:i/>
          <w:color w:val="000000" w:themeColor="text1"/>
          <w:sz w:val="26"/>
          <w:szCs w:val="26"/>
        </w:rPr>
        <w:t>1.2.</w:t>
      </w:r>
      <w:r w:rsidR="003D00EC" w:rsidRPr="006079F3">
        <w:rPr>
          <w:i/>
          <w:color w:val="000000" w:themeColor="text1"/>
          <w:sz w:val="26"/>
          <w:szCs w:val="26"/>
        </w:rPr>
        <w:t xml:space="preserve"> </w:t>
      </w:r>
      <w:r w:rsidRPr="00B35EF4">
        <w:rPr>
          <w:i/>
          <w:color w:val="000000" w:themeColor="text1"/>
          <w:sz w:val="26"/>
          <w:szCs w:val="26"/>
        </w:rPr>
        <w:t>Cách tính điểm và điểm ưu tiên</w:t>
      </w:r>
      <w:r w:rsidR="00142DD1" w:rsidRPr="006079F3">
        <w:rPr>
          <w:i/>
          <w:color w:val="000000" w:themeColor="text1"/>
          <w:sz w:val="26"/>
          <w:szCs w:val="26"/>
        </w:rPr>
        <w:t xml:space="preserve"> </w:t>
      </w:r>
      <w:r w:rsidRPr="00B35EF4">
        <w:rPr>
          <w:i/>
          <w:color w:val="000000" w:themeColor="text1"/>
          <w:sz w:val="26"/>
          <w:szCs w:val="26"/>
        </w:rPr>
        <w:t xml:space="preserve">xét tuyển </w:t>
      </w:r>
    </w:p>
    <w:p w:rsidR="008F79EA" w:rsidRDefault="000A1020" w:rsidP="0004567D">
      <w:pPr>
        <w:spacing w:line="264" w:lineRule="auto"/>
        <w:ind w:left="1" w:hanging="3"/>
        <w:jc w:val="both"/>
        <w:rPr>
          <w:color w:val="000000" w:themeColor="text1"/>
          <w:sz w:val="26"/>
          <w:szCs w:val="26"/>
        </w:rPr>
      </w:pPr>
      <w:r w:rsidRPr="00B35EF4">
        <w:rPr>
          <w:color w:val="000000" w:themeColor="text1"/>
          <w:sz w:val="26"/>
          <w:szCs w:val="26"/>
        </w:rPr>
        <w:tab/>
      </w:r>
      <w:r w:rsidRPr="00B35EF4">
        <w:rPr>
          <w:color w:val="000000" w:themeColor="text1"/>
          <w:sz w:val="26"/>
          <w:szCs w:val="26"/>
        </w:rPr>
        <w:tab/>
      </w:r>
      <w:r w:rsidR="007E463A" w:rsidRPr="00B35EF4">
        <w:rPr>
          <w:color w:val="000000" w:themeColor="text1"/>
          <w:sz w:val="26"/>
          <w:szCs w:val="26"/>
        </w:rPr>
        <w:t xml:space="preserve">ĐXT = Điểm Môn 1 + Điểm Môn 2 + Điểm Môn </w:t>
      </w:r>
      <w:r w:rsidR="00257967" w:rsidRPr="006079F3">
        <w:rPr>
          <w:color w:val="000000" w:themeColor="text1"/>
          <w:sz w:val="26"/>
          <w:szCs w:val="26"/>
        </w:rPr>
        <w:t>3</w:t>
      </w:r>
      <w:r w:rsidR="007E463A" w:rsidRPr="00B35EF4">
        <w:rPr>
          <w:color w:val="000000" w:themeColor="text1"/>
          <w:sz w:val="26"/>
          <w:szCs w:val="26"/>
        </w:rPr>
        <w:t xml:space="preserve"> + ĐƯT.</w:t>
      </w:r>
    </w:p>
    <w:p w:rsidR="00874116" w:rsidRPr="006079F3" w:rsidRDefault="00874116" w:rsidP="0004567D">
      <w:pPr>
        <w:spacing w:line="264" w:lineRule="auto"/>
        <w:ind w:left="1" w:hanging="3"/>
        <w:jc w:val="both"/>
        <w:rPr>
          <w:color w:val="000000" w:themeColor="text1"/>
          <w:sz w:val="26"/>
          <w:szCs w:val="26"/>
        </w:rPr>
      </w:pPr>
      <w:r>
        <w:rPr>
          <w:color w:val="000000" w:themeColor="text1"/>
          <w:sz w:val="26"/>
          <w:szCs w:val="26"/>
        </w:rPr>
        <w:t xml:space="preserve">           </w:t>
      </w:r>
      <w:r w:rsidR="00615802" w:rsidRPr="006079F3">
        <w:rPr>
          <w:color w:val="000000" w:themeColor="text1"/>
          <w:sz w:val="26"/>
          <w:szCs w:val="26"/>
        </w:rPr>
        <w:t xml:space="preserve">- </w:t>
      </w:r>
      <w:r>
        <w:rPr>
          <w:color w:val="000000" w:themeColor="text1"/>
          <w:sz w:val="26"/>
          <w:szCs w:val="26"/>
        </w:rPr>
        <w:t>ĐƯT = ĐƯT theo đối tượng</w:t>
      </w:r>
      <w:r w:rsidR="00196B76">
        <w:rPr>
          <w:color w:val="000000" w:themeColor="text1"/>
          <w:sz w:val="26"/>
          <w:szCs w:val="26"/>
        </w:rPr>
        <w:t xml:space="preserve"> chính sách</w:t>
      </w:r>
      <w:r>
        <w:rPr>
          <w:color w:val="000000" w:themeColor="text1"/>
          <w:sz w:val="26"/>
          <w:szCs w:val="26"/>
        </w:rPr>
        <w:t xml:space="preserve"> + ĐƯT theo khu vực</w:t>
      </w:r>
      <w:r w:rsidR="005D4CAC" w:rsidRPr="006079F3">
        <w:rPr>
          <w:color w:val="000000" w:themeColor="text1"/>
          <w:sz w:val="26"/>
          <w:szCs w:val="26"/>
        </w:rPr>
        <w:t>.</w:t>
      </w:r>
    </w:p>
    <w:p w:rsidR="00F86B2E" w:rsidRPr="00B35EF4" w:rsidRDefault="000A1020" w:rsidP="00302750">
      <w:pPr>
        <w:spacing w:line="264" w:lineRule="auto"/>
        <w:ind w:left="1" w:hanging="3"/>
        <w:jc w:val="both"/>
        <w:rPr>
          <w:color w:val="000000" w:themeColor="text1"/>
          <w:position w:val="0"/>
          <w:sz w:val="26"/>
          <w:szCs w:val="26"/>
        </w:rPr>
      </w:pPr>
      <w:r w:rsidRPr="00B35EF4">
        <w:rPr>
          <w:color w:val="000000" w:themeColor="text1"/>
          <w:sz w:val="26"/>
          <w:szCs w:val="26"/>
        </w:rPr>
        <w:tab/>
      </w:r>
      <w:r w:rsidRPr="00B35EF4">
        <w:rPr>
          <w:color w:val="000000" w:themeColor="text1"/>
          <w:sz w:val="26"/>
          <w:szCs w:val="26"/>
        </w:rPr>
        <w:tab/>
      </w:r>
      <w:r w:rsidR="00F86B2E" w:rsidRPr="006079F3">
        <w:rPr>
          <w:color w:val="000000" w:themeColor="text1"/>
          <w:sz w:val="26"/>
          <w:szCs w:val="26"/>
        </w:rPr>
        <w:t>- ĐƯT</w:t>
      </w:r>
      <w:r w:rsidR="00F86B2E" w:rsidRPr="00B35EF4">
        <w:rPr>
          <w:color w:val="000000" w:themeColor="text1"/>
          <w:sz w:val="26"/>
          <w:szCs w:val="26"/>
        </w:rPr>
        <w:t xml:space="preserve"> đối với thí sinh đạt tổng điểm từ 22,5 trở lên (khi quy đổi về điểm theo thang 10 và tổng điểm 3 môn tối đa là 30) được xác định theo công thức sau:</w:t>
      </w:r>
    </w:p>
    <w:p w:rsidR="000A1020" w:rsidRPr="00B35EF4" w:rsidRDefault="00F86B2E" w:rsidP="000A1020">
      <w:pPr>
        <w:shd w:val="clear" w:color="auto" w:fill="FFFFFF"/>
        <w:spacing w:line="264" w:lineRule="auto"/>
        <w:ind w:left="1" w:hanging="3"/>
        <w:jc w:val="both"/>
        <w:rPr>
          <w:color w:val="000000" w:themeColor="text1"/>
          <w:sz w:val="26"/>
          <w:szCs w:val="26"/>
        </w:rPr>
      </w:pPr>
      <w:r w:rsidRPr="006079F3">
        <w:rPr>
          <w:color w:val="000000" w:themeColor="text1"/>
          <w:sz w:val="26"/>
          <w:szCs w:val="26"/>
        </w:rPr>
        <w:t>ĐƯT</w:t>
      </w:r>
      <w:r w:rsidRPr="007D0A70">
        <w:rPr>
          <w:color w:val="000000" w:themeColor="text1"/>
          <w:sz w:val="26"/>
          <w:szCs w:val="26"/>
        </w:rPr>
        <w:t xml:space="preserve"> </w:t>
      </w:r>
      <w:r w:rsidRPr="006079F3">
        <w:rPr>
          <w:color w:val="000000" w:themeColor="text1"/>
          <w:sz w:val="26"/>
          <w:szCs w:val="26"/>
        </w:rPr>
        <w:t>(theo khu vực, đối tượng chính sách)</w:t>
      </w:r>
      <w:r w:rsidR="00423CA7" w:rsidRPr="006079F3">
        <w:rPr>
          <w:color w:val="000000" w:themeColor="text1"/>
          <w:sz w:val="26"/>
          <w:szCs w:val="26"/>
        </w:rPr>
        <w:t xml:space="preserve"> </w:t>
      </w:r>
      <w:r w:rsidRPr="007D0A70">
        <w:rPr>
          <w:color w:val="000000" w:themeColor="text1"/>
          <w:sz w:val="26"/>
          <w:szCs w:val="26"/>
        </w:rPr>
        <w:t>=</w:t>
      </w:r>
      <w:r w:rsidR="00423CA7" w:rsidRPr="006079F3">
        <w:rPr>
          <w:color w:val="000000" w:themeColor="text1"/>
          <w:sz w:val="26"/>
          <w:szCs w:val="26"/>
        </w:rPr>
        <w:t xml:space="preserve"> </w:t>
      </w:r>
      <w:r w:rsidRPr="007D0A70">
        <w:rPr>
          <w:color w:val="000000" w:themeColor="text1"/>
          <w:sz w:val="26"/>
          <w:szCs w:val="26"/>
        </w:rPr>
        <w:t>[(30 - Tổng điểm đạt được)/7,5] x Mức điểm ưu tiên quy định tại khoản 1, 2 Điều 7 Thông tư 08/2022/TT-BGDĐT </w:t>
      </w:r>
      <w:r w:rsidRPr="006079F3">
        <w:rPr>
          <w:color w:val="000000" w:themeColor="text1"/>
          <w:sz w:val="26"/>
          <w:szCs w:val="26"/>
        </w:rPr>
        <w:t>ngày 06 tháng 6 năm 2022 của Bộ Giáo dục và Đào tạo ban hành Quy chế tuyển sinh đại học, tuyển sinh cao đẳng ngành Giáo dục Mầm non</w:t>
      </w:r>
      <w:r w:rsidRPr="00A64B0F">
        <w:rPr>
          <w:color w:val="000000" w:themeColor="text1"/>
          <w:sz w:val="26"/>
          <w:szCs w:val="26"/>
        </w:rPr>
        <w:t>.</w:t>
      </w:r>
    </w:p>
    <w:p w:rsidR="008F79EA" w:rsidRPr="00B35EF4" w:rsidRDefault="000A1020" w:rsidP="000A1020">
      <w:pPr>
        <w:shd w:val="clear" w:color="auto" w:fill="FFFFFF"/>
        <w:spacing w:line="264" w:lineRule="auto"/>
        <w:ind w:left="1" w:hanging="3"/>
        <w:jc w:val="both"/>
        <w:rPr>
          <w:color w:val="000000" w:themeColor="text1"/>
          <w:sz w:val="26"/>
          <w:szCs w:val="26"/>
        </w:rPr>
      </w:pPr>
      <w:r w:rsidRPr="006079F3">
        <w:rPr>
          <w:color w:val="000000" w:themeColor="text1"/>
          <w:sz w:val="26"/>
          <w:szCs w:val="26"/>
        </w:rPr>
        <w:tab/>
      </w:r>
      <w:r w:rsidRPr="006079F3">
        <w:rPr>
          <w:color w:val="000000" w:themeColor="text1"/>
          <w:sz w:val="26"/>
          <w:szCs w:val="26"/>
        </w:rPr>
        <w:tab/>
      </w:r>
      <w:r w:rsidR="00302750" w:rsidRPr="006079F3">
        <w:rPr>
          <w:color w:val="000000" w:themeColor="text1"/>
          <w:sz w:val="26"/>
          <w:szCs w:val="26"/>
        </w:rPr>
        <w:t xml:space="preserve">- </w:t>
      </w:r>
      <w:r w:rsidR="00B21809" w:rsidRPr="006079F3">
        <w:rPr>
          <w:color w:val="000000" w:themeColor="text1"/>
          <w:sz w:val="26"/>
          <w:szCs w:val="26"/>
        </w:rPr>
        <w:t>T</w:t>
      </w:r>
      <w:r w:rsidR="007E463A" w:rsidRPr="00B35EF4">
        <w:rPr>
          <w:color w:val="000000" w:themeColor="text1"/>
          <w:sz w:val="26"/>
          <w:szCs w:val="26"/>
        </w:rPr>
        <w:t>rong đó, ĐXT: Điểm xét tuyển;</w:t>
      </w:r>
      <w:r w:rsidR="00EA025E" w:rsidRPr="006079F3">
        <w:rPr>
          <w:color w:val="000000" w:themeColor="text1"/>
          <w:sz w:val="26"/>
          <w:szCs w:val="26"/>
        </w:rPr>
        <w:t xml:space="preserve"> </w:t>
      </w:r>
      <w:r w:rsidR="007E463A" w:rsidRPr="00B35EF4">
        <w:rPr>
          <w:color w:val="000000" w:themeColor="text1"/>
          <w:sz w:val="26"/>
          <w:szCs w:val="26"/>
        </w:rPr>
        <w:t>ĐƯT: Điểm ưu tiên.</w:t>
      </w:r>
    </w:p>
    <w:p w:rsidR="008F79EA" w:rsidRPr="00444A7F" w:rsidRDefault="000A1020" w:rsidP="0004567D">
      <w:pPr>
        <w:spacing w:line="264" w:lineRule="auto"/>
        <w:ind w:left="1" w:hanging="3"/>
        <w:jc w:val="both"/>
        <w:rPr>
          <w:i/>
          <w:color w:val="000000" w:themeColor="text1"/>
          <w:sz w:val="26"/>
          <w:szCs w:val="26"/>
        </w:rPr>
      </w:pPr>
      <w:r w:rsidRPr="006079F3">
        <w:rPr>
          <w:color w:val="000000" w:themeColor="text1"/>
          <w:sz w:val="26"/>
          <w:szCs w:val="26"/>
        </w:rPr>
        <w:tab/>
      </w:r>
      <w:r w:rsidR="00444A7F" w:rsidRPr="00444A7F">
        <w:rPr>
          <w:i/>
          <w:color w:val="000000" w:themeColor="text1"/>
          <w:sz w:val="26"/>
          <w:szCs w:val="26"/>
        </w:rPr>
        <w:t>1.3.</w:t>
      </w:r>
      <w:r w:rsidR="003D00EC" w:rsidRPr="00444A7F">
        <w:rPr>
          <w:i/>
          <w:color w:val="000000" w:themeColor="text1"/>
          <w:sz w:val="26"/>
          <w:szCs w:val="26"/>
        </w:rPr>
        <w:t xml:space="preserve"> </w:t>
      </w:r>
      <w:r w:rsidR="007E463A" w:rsidRPr="00444A7F">
        <w:rPr>
          <w:i/>
          <w:color w:val="000000" w:themeColor="text1"/>
          <w:sz w:val="26"/>
          <w:szCs w:val="26"/>
        </w:rPr>
        <w:t>Nguyên tắc xét tuyển</w:t>
      </w:r>
    </w:p>
    <w:p w:rsidR="008F79EA" w:rsidRPr="00B35EF4" w:rsidRDefault="007E463A" w:rsidP="0004567D">
      <w:pPr>
        <w:spacing w:line="264" w:lineRule="auto"/>
        <w:ind w:left="1" w:hanging="3"/>
        <w:jc w:val="both"/>
        <w:rPr>
          <w:color w:val="000000" w:themeColor="text1"/>
          <w:sz w:val="26"/>
          <w:szCs w:val="26"/>
        </w:rPr>
      </w:pPr>
      <w:r w:rsidRPr="00B35EF4">
        <w:rPr>
          <w:color w:val="000000" w:themeColor="text1"/>
          <w:sz w:val="26"/>
          <w:szCs w:val="26"/>
        </w:rPr>
        <w:t xml:space="preserve"> </w:t>
      </w:r>
      <w:r w:rsidR="008808A2" w:rsidRPr="00B35EF4">
        <w:rPr>
          <w:color w:val="000000" w:themeColor="text1"/>
          <w:sz w:val="26"/>
          <w:szCs w:val="26"/>
        </w:rPr>
        <w:tab/>
      </w:r>
      <w:r w:rsidRPr="00B35EF4">
        <w:rPr>
          <w:color w:val="000000" w:themeColor="text1"/>
          <w:sz w:val="26"/>
          <w:szCs w:val="26"/>
        </w:rPr>
        <w:t>Điểm xét tuyển lấy từ cao xuống đến hết chỉ tiêu của ngành xét tuyển. Điểm xét tuyển lấy đến 2 chữ số thập phân (đã được làm tròn) để xét tuyển. Nếu nhiều hồ sơ có điểm xét tuyển bằng nhau thì thì sử dụng tiêu chí phụ xét theo thứ tự nguyện vọng từ cao xuống thấp (nguyện vọng 1 là nguyện vọng cao nhất).</w:t>
      </w:r>
    </w:p>
    <w:p w:rsidR="0065282C" w:rsidRPr="00076DFD" w:rsidRDefault="0065282C" w:rsidP="0004567D">
      <w:pPr>
        <w:spacing w:line="264" w:lineRule="auto"/>
        <w:jc w:val="both"/>
        <w:rPr>
          <w:b/>
          <w:i/>
          <w:color w:val="000000" w:themeColor="text1"/>
          <w:sz w:val="10"/>
          <w:szCs w:val="26"/>
          <w:lang w:val="sv-SE"/>
        </w:rPr>
      </w:pPr>
    </w:p>
    <w:p w:rsidR="00AB1F27" w:rsidRDefault="00593AF9" w:rsidP="0004567D">
      <w:pPr>
        <w:spacing w:line="264" w:lineRule="auto"/>
        <w:ind w:left="1" w:hanging="3"/>
        <w:jc w:val="both"/>
        <w:rPr>
          <w:b/>
          <w:i/>
          <w:color w:val="000000" w:themeColor="text1"/>
          <w:sz w:val="26"/>
          <w:szCs w:val="26"/>
        </w:rPr>
      </w:pPr>
      <w:r>
        <w:rPr>
          <w:b/>
          <w:i/>
          <w:color w:val="000000" w:themeColor="text1"/>
          <w:sz w:val="26"/>
          <w:szCs w:val="26"/>
        </w:rPr>
        <w:t>2</w:t>
      </w:r>
      <w:r w:rsidR="007E463A" w:rsidRPr="00B35EF4">
        <w:rPr>
          <w:b/>
          <w:i/>
          <w:color w:val="000000" w:themeColor="text1"/>
          <w:sz w:val="26"/>
          <w:szCs w:val="26"/>
        </w:rPr>
        <w:t>. Kết hợp thi tuyển và xét tuyển (Áp dụng đối với ngành Giáo dục Thể chất)</w:t>
      </w:r>
    </w:p>
    <w:p w:rsidR="008F79EA" w:rsidRDefault="007223C4" w:rsidP="0004567D">
      <w:pPr>
        <w:spacing w:line="264" w:lineRule="auto"/>
        <w:ind w:left="1" w:hanging="3"/>
        <w:jc w:val="both"/>
        <w:rPr>
          <w:i/>
          <w:color w:val="000000" w:themeColor="text1"/>
          <w:sz w:val="26"/>
          <w:szCs w:val="26"/>
        </w:rPr>
      </w:pPr>
      <w:r>
        <w:rPr>
          <w:i/>
          <w:color w:val="000000" w:themeColor="text1"/>
          <w:sz w:val="26"/>
          <w:szCs w:val="26"/>
        </w:rPr>
        <w:t>2</w:t>
      </w:r>
      <w:r w:rsidR="00AB1F27" w:rsidRPr="006079F3">
        <w:rPr>
          <w:i/>
          <w:color w:val="000000" w:themeColor="text1"/>
          <w:sz w:val="26"/>
          <w:szCs w:val="26"/>
        </w:rPr>
        <w:t>.1.</w:t>
      </w:r>
      <w:r w:rsidR="007E463A" w:rsidRPr="00B35EF4">
        <w:rPr>
          <w:i/>
          <w:color w:val="000000" w:themeColor="text1"/>
          <w:sz w:val="26"/>
          <w:szCs w:val="26"/>
        </w:rPr>
        <w:t xml:space="preserve"> Thi tuyển</w:t>
      </w:r>
    </w:p>
    <w:p w:rsidR="00EE44ED" w:rsidRPr="006079F3" w:rsidRDefault="007223C4" w:rsidP="0004567D">
      <w:pPr>
        <w:spacing w:line="264" w:lineRule="auto"/>
        <w:ind w:left="1" w:hanging="3"/>
        <w:jc w:val="both"/>
        <w:rPr>
          <w:i/>
          <w:color w:val="000000" w:themeColor="text1"/>
          <w:sz w:val="26"/>
          <w:szCs w:val="26"/>
        </w:rPr>
      </w:pPr>
      <w:r>
        <w:rPr>
          <w:i/>
          <w:color w:val="000000" w:themeColor="text1"/>
          <w:sz w:val="26"/>
          <w:szCs w:val="26"/>
        </w:rPr>
        <w:t>2</w:t>
      </w:r>
      <w:r w:rsidR="00EE44ED" w:rsidRPr="006079F3">
        <w:rPr>
          <w:i/>
          <w:color w:val="000000" w:themeColor="text1"/>
          <w:sz w:val="26"/>
          <w:szCs w:val="26"/>
        </w:rPr>
        <w:t>.1.1. Quy định chung</w:t>
      </w:r>
    </w:p>
    <w:p w:rsidR="00C63D7D" w:rsidRPr="006079F3" w:rsidRDefault="00B15AA5" w:rsidP="00C22E43">
      <w:pPr>
        <w:spacing w:line="264" w:lineRule="auto"/>
        <w:ind w:left="1" w:hanging="3"/>
        <w:jc w:val="both"/>
        <w:rPr>
          <w:color w:val="000000" w:themeColor="text1"/>
          <w:sz w:val="26"/>
          <w:szCs w:val="26"/>
        </w:rPr>
      </w:pPr>
      <w:r w:rsidRPr="00B35EF4">
        <w:rPr>
          <w:color w:val="000000" w:themeColor="text1"/>
          <w:sz w:val="26"/>
          <w:szCs w:val="26"/>
        </w:rPr>
        <w:tab/>
      </w:r>
      <w:r w:rsidR="001813E7" w:rsidRPr="00B35EF4">
        <w:rPr>
          <w:color w:val="000000" w:themeColor="text1"/>
          <w:sz w:val="26"/>
          <w:szCs w:val="26"/>
        </w:rPr>
        <w:tab/>
      </w:r>
      <w:r w:rsidR="00276509" w:rsidRPr="006079F3">
        <w:rPr>
          <w:color w:val="000000" w:themeColor="text1"/>
          <w:sz w:val="26"/>
          <w:szCs w:val="26"/>
        </w:rPr>
        <w:t>- Thí sinh xét tuyển các ngành Giáo dục Thể chất phải dự thi năng khiếu tại Trường ĐHSP Hà Nội 2 (Nhà trường không công nhận kết quả thi năng khiếu của các cơ sở đào tạo khác).</w:t>
      </w:r>
    </w:p>
    <w:p w:rsidR="008F79EA" w:rsidRPr="00B35EF4" w:rsidRDefault="001813E7" w:rsidP="0004567D">
      <w:pPr>
        <w:spacing w:line="264" w:lineRule="auto"/>
        <w:ind w:left="1" w:hanging="3"/>
        <w:jc w:val="both"/>
        <w:rPr>
          <w:color w:val="000000" w:themeColor="text1"/>
          <w:sz w:val="26"/>
          <w:szCs w:val="26"/>
        </w:rPr>
      </w:pPr>
      <w:r w:rsidRPr="00B35EF4">
        <w:rPr>
          <w:color w:val="000000" w:themeColor="text1"/>
          <w:sz w:val="26"/>
          <w:szCs w:val="26"/>
        </w:rPr>
        <w:tab/>
      </w:r>
      <w:r w:rsidRPr="00B35EF4">
        <w:rPr>
          <w:color w:val="000000" w:themeColor="text1"/>
          <w:sz w:val="26"/>
          <w:szCs w:val="26"/>
        </w:rPr>
        <w:tab/>
      </w:r>
      <w:r w:rsidR="007E463A" w:rsidRPr="00B35EF4">
        <w:rPr>
          <w:color w:val="000000" w:themeColor="text1"/>
          <w:sz w:val="26"/>
          <w:szCs w:val="26"/>
        </w:rPr>
        <w:t>- Môn năng khiếu ngành Giáo dục Thể chất:</w:t>
      </w:r>
    </w:p>
    <w:p w:rsidR="00CE1B96" w:rsidRPr="009A27F8" w:rsidRDefault="000A3847" w:rsidP="001813E7">
      <w:pPr>
        <w:tabs>
          <w:tab w:val="left" w:pos="851"/>
        </w:tabs>
        <w:spacing w:line="264" w:lineRule="auto"/>
        <w:ind w:left="1" w:hanging="3"/>
        <w:jc w:val="both"/>
        <w:rPr>
          <w:color w:val="000000" w:themeColor="text1"/>
          <w:spacing w:val="-6"/>
          <w:sz w:val="26"/>
          <w:szCs w:val="26"/>
        </w:rPr>
      </w:pPr>
      <w:r w:rsidRPr="00B35EF4">
        <w:rPr>
          <w:color w:val="000000" w:themeColor="text1"/>
          <w:sz w:val="26"/>
          <w:szCs w:val="26"/>
        </w:rPr>
        <w:tab/>
      </w:r>
      <w:r w:rsidRPr="00B35EF4">
        <w:rPr>
          <w:color w:val="000000" w:themeColor="text1"/>
          <w:sz w:val="26"/>
          <w:szCs w:val="26"/>
        </w:rPr>
        <w:tab/>
      </w:r>
      <w:r w:rsidR="007E463A" w:rsidRPr="00B35EF4">
        <w:rPr>
          <w:color w:val="000000" w:themeColor="text1"/>
          <w:spacing w:val="-6"/>
          <w:sz w:val="26"/>
          <w:szCs w:val="26"/>
        </w:rPr>
        <w:t xml:space="preserve">+ Năng khiếu 4 (mã môn: NK4) thi hai nội dung: </w:t>
      </w:r>
      <w:r w:rsidR="00521839" w:rsidRPr="009A27F8">
        <w:rPr>
          <w:color w:val="000000" w:themeColor="text1"/>
          <w:spacing w:val="-6"/>
          <w:sz w:val="26"/>
          <w:szCs w:val="26"/>
        </w:rPr>
        <w:t>Bật xa tại chỗ, Chạy cự ly 100m.</w:t>
      </w:r>
    </w:p>
    <w:p w:rsidR="008F79EA" w:rsidRPr="009A27F8" w:rsidRDefault="00CE1B96" w:rsidP="001813E7">
      <w:pPr>
        <w:tabs>
          <w:tab w:val="left" w:pos="851"/>
        </w:tabs>
        <w:spacing w:line="264" w:lineRule="auto"/>
        <w:ind w:left="1" w:hanging="3"/>
        <w:jc w:val="both"/>
        <w:rPr>
          <w:color w:val="000000" w:themeColor="text1"/>
          <w:sz w:val="26"/>
          <w:szCs w:val="26"/>
        </w:rPr>
      </w:pPr>
      <w:r w:rsidRPr="009A27F8">
        <w:rPr>
          <w:color w:val="000000" w:themeColor="text1"/>
          <w:sz w:val="26"/>
          <w:szCs w:val="26"/>
        </w:rPr>
        <w:tab/>
      </w:r>
      <w:r w:rsidRPr="009A27F8">
        <w:rPr>
          <w:color w:val="000000" w:themeColor="text1"/>
          <w:sz w:val="26"/>
          <w:szCs w:val="26"/>
        </w:rPr>
        <w:tab/>
      </w:r>
      <w:r w:rsidR="007E463A" w:rsidRPr="009A27F8">
        <w:rPr>
          <w:color w:val="000000" w:themeColor="text1"/>
          <w:sz w:val="26"/>
          <w:szCs w:val="26"/>
        </w:rPr>
        <w:t xml:space="preserve">+ Năng khiếu 5 (mã môn: NK5) thi một nội dung: </w:t>
      </w:r>
      <w:r w:rsidR="000A179F" w:rsidRPr="009A27F8">
        <w:rPr>
          <w:color w:val="000000" w:themeColor="text1"/>
          <w:sz w:val="26"/>
          <w:szCs w:val="26"/>
        </w:rPr>
        <w:t>Bật xa tại chỗ</w:t>
      </w:r>
      <w:r w:rsidR="007E463A" w:rsidRPr="009A27F8">
        <w:rPr>
          <w:color w:val="000000" w:themeColor="text1"/>
          <w:sz w:val="26"/>
          <w:szCs w:val="26"/>
        </w:rPr>
        <w:t>.</w:t>
      </w:r>
    </w:p>
    <w:p w:rsidR="008F79EA" w:rsidRPr="009A27F8" w:rsidRDefault="000A3847" w:rsidP="001813E7">
      <w:pPr>
        <w:tabs>
          <w:tab w:val="left" w:pos="851"/>
        </w:tabs>
        <w:spacing w:line="264" w:lineRule="auto"/>
        <w:ind w:left="1" w:hanging="3"/>
        <w:jc w:val="both"/>
        <w:rPr>
          <w:color w:val="000000" w:themeColor="text1"/>
          <w:sz w:val="26"/>
          <w:szCs w:val="26"/>
        </w:rPr>
      </w:pPr>
      <w:r w:rsidRPr="009A27F8">
        <w:rPr>
          <w:color w:val="000000" w:themeColor="text1"/>
          <w:sz w:val="26"/>
          <w:szCs w:val="26"/>
        </w:rPr>
        <w:tab/>
      </w:r>
      <w:r w:rsidRPr="009A27F8">
        <w:rPr>
          <w:color w:val="000000" w:themeColor="text1"/>
          <w:sz w:val="26"/>
          <w:szCs w:val="26"/>
        </w:rPr>
        <w:tab/>
      </w:r>
      <w:r w:rsidR="007E463A" w:rsidRPr="009A27F8">
        <w:rPr>
          <w:color w:val="000000" w:themeColor="text1"/>
          <w:sz w:val="26"/>
          <w:szCs w:val="26"/>
        </w:rPr>
        <w:t xml:space="preserve">+ Năng khiếu 6 (mã môn: NK6) thi một nội dung: </w:t>
      </w:r>
      <w:r w:rsidR="000A179F" w:rsidRPr="009A27F8">
        <w:rPr>
          <w:color w:val="000000" w:themeColor="text1"/>
          <w:sz w:val="26"/>
          <w:szCs w:val="26"/>
        </w:rPr>
        <w:t>Chạy cự ly 100m</w:t>
      </w:r>
      <w:r w:rsidR="007E463A" w:rsidRPr="009A27F8">
        <w:rPr>
          <w:color w:val="000000" w:themeColor="text1"/>
          <w:sz w:val="26"/>
          <w:szCs w:val="26"/>
        </w:rPr>
        <w:t>.</w:t>
      </w:r>
    </w:p>
    <w:p w:rsidR="00FE42A9" w:rsidRPr="009A27F8" w:rsidRDefault="00160231" w:rsidP="001813E7">
      <w:pPr>
        <w:tabs>
          <w:tab w:val="left" w:pos="851"/>
        </w:tabs>
        <w:spacing w:line="264" w:lineRule="auto"/>
        <w:ind w:left="1" w:hanging="3"/>
        <w:jc w:val="both"/>
        <w:rPr>
          <w:color w:val="000000" w:themeColor="text1"/>
          <w:sz w:val="26"/>
          <w:szCs w:val="26"/>
        </w:rPr>
      </w:pPr>
      <w:r w:rsidRPr="009A27F8">
        <w:rPr>
          <w:color w:val="000000" w:themeColor="text1"/>
          <w:sz w:val="26"/>
          <w:szCs w:val="26"/>
        </w:rPr>
        <w:tab/>
      </w:r>
      <w:r w:rsidRPr="009A27F8">
        <w:rPr>
          <w:color w:val="000000" w:themeColor="text1"/>
          <w:sz w:val="26"/>
          <w:szCs w:val="26"/>
        </w:rPr>
        <w:tab/>
      </w:r>
      <w:r w:rsidR="00FE42A9" w:rsidRPr="009A27F8">
        <w:rPr>
          <w:color w:val="000000" w:themeColor="text1"/>
          <w:sz w:val="26"/>
          <w:szCs w:val="26"/>
        </w:rPr>
        <w:t>Điểm môn NK4 = (Điểm môn NK5 + Điểm môn NK6)/2.</w:t>
      </w:r>
    </w:p>
    <w:p w:rsidR="004F21E4" w:rsidRPr="009A27F8" w:rsidRDefault="000059B2" w:rsidP="00B752D6">
      <w:pPr>
        <w:spacing w:line="264" w:lineRule="auto"/>
        <w:ind w:left="-2" w:firstLineChars="0" w:firstLine="722"/>
        <w:jc w:val="both"/>
        <w:rPr>
          <w:color w:val="FF0000"/>
          <w:sz w:val="26"/>
          <w:szCs w:val="26"/>
        </w:rPr>
      </w:pPr>
      <w:r w:rsidRPr="009A27F8">
        <w:rPr>
          <w:color w:val="000000" w:themeColor="text1"/>
          <w:sz w:val="26"/>
          <w:szCs w:val="26"/>
        </w:rPr>
        <w:lastRenderedPageBreak/>
        <w:t xml:space="preserve">- Hồ sơ đăng ký </w:t>
      </w:r>
      <w:r w:rsidR="00B2044F" w:rsidRPr="009A27F8">
        <w:rPr>
          <w:color w:val="000000" w:themeColor="text1"/>
          <w:sz w:val="26"/>
          <w:szCs w:val="26"/>
        </w:rPr>
        <w:t xml:space="preserve">dự </w:t>
      </w:r>
      <w:r w:rsidRPr="009A27F8">
        <w:rPr>
          <w:color w:val="000000" w:themeColor="text1"/>
          <w:sz w:val="26"/>
          <w:szCs w:val="26"/>
        </w:rPr>
        <w:t xml:space="preserve">thi </w:t>
      </w:r>
      <w:r w:rsidR="006C7E8C" w:rsidRPr="009A27F8">
        <w:rPr>
          <w:color w:val="000000" w:themeColor="text1"/>
          <w:sz w:val="26"/>
          <w:szCs w:val="26"/>
        </w:rPr>
        <w:t>n</w:t>
      </w:r>
      <w:r w:rsidRPr="009A27F8">
        <w:rPr>
          <w:color w:val="000000" w:themeColor="text1"/>
          <w:sz w:val="26"/>
          <w:szCs w:val="26"/>
        </w:rPr>
        <w:t xml:space="preserve">ăng khiếu, kế hoạch thi </w:t>
      </w:r>
      <w:r w:rsidR="006C7E8C" w:rsidRPr="009A27F8">
        <w:rPr>
          <w:color w:val="000000" w:themeColor="text1"/>
          <w:sz w:val="26"/>
          <w:szCs w:val="26"/>
        </w:rPr>
        <w:t>n</w:t>
      </w:r>
      <w:r w:rsidRPr="009A27F8">
        <w:rPr>
          <w:color w:val="000000" w:themeColor="text1"/>
          <w:sz w:val="26"/>
          <w:szCs w:val="26"/>
        </w:rPr>
        <w:t>ăng khiếu:</w:t>
      </w:r>
      <w:r w:rsidR="00FC2365">
        <w:rPr>
          <w:color w:val="000000" w:themeColor="text1"/>
          <w:sz w:val="26"/>
          <w:szCs w:val="26"/>
        </w:rPr>
        <w:t xml:space="preserve"> Theo thông báo số </w:t>
      </w:r>
      <w:r w:rsidR="00FC2365" w:rsidRPr="007A5A73">
        <w:rPr>
          <w:color w:val="000000" w:themeColor="text1"/>
          <w:spacing w:val="-4"/>
          <w:position w:val="0"/>
          <w:sz w:val="26"/>
          <w:szCs w:val="26"/>
        </w:rPr>
        <w:t>447/TB-ĐHSPHN2 ngày 06/9/2023 của Trường Đ</w:t>
      </w:r>
      <w:r w:rsidR="00FC2365" w:rsidRPr="007A5A73">
        <w:rPr>
          <w:rFonts w:hint="eastAsia"/>
          <w:color w:val="000000" w:themeColor="text1"/>
          <w:spacing w:val="-4"/>
          <w:position w:val="0"/>
          <w:sz w:val="26"/>
          <w:szCs w:val="26"/>
          <w:lang w:eastAsia="zh-CN"/>
        </w:rPr>
        <w:t>H</w:t>
      </w:r>
      <w:r w:rsidR="00FC2365" w:rsidRPr="007A5A73">
        <w:rPr>
          <w:color w:val="000000" w:themeColor="text1"/>
          <w:spacing w:val="-4"/>
          <w:position w:val="0"/>
          <w:sz w:val="26"/>
          <w:szCs w:val="26"/>
        </w:rPr>
        <w:t>S</w:t>
      </w:r>
      <w:r w:rsidR="00FC2365" w:rsidRPr="007A5A73">
        <w:rPr>
          <w:rFonts w:hint="eastAsia"/>
          <w:color w:val="000000" w:themeColor="text1"/>
          <w:spacing w:val="-4"/>
          <w:position w:val="0"/>
          <w:sz w:val="26"/>
          <w:szCs w:val="26"/>
          <w:lang w:eastAsia="zh-CN"/>
        </w:rPr>
        <w:t>P</w:t>
      </w:r>
      <w:r w:rsidR="00FC2365" w:rsidRPr="007A5A73">
        <w:rPr>
          <w:color w:val="000000" w:themeColor="text1"/>
          <w:spacing w:val="-4"/>
          <w:position w:val="0"/>
          <w:sz w:val="26"/>
          <w:szCs w:val="26"/>
        </w:rPr>
        <w:t xml:space="preserve"> Hà Nội 2 về Tổ chức thi năng khiếu</w:t>
      </w:r>
      <w:r w:rsidR="00FC2365">
        <w:rPr>
          <w:color w:val="000000" w:themeColor="text1"/>
          <w:sz w:val="26"/>
          <w:szCs w:val="26"/>
        </w:rPr>
        <w:t xml:space="preserve"> ngành Giáo dục Thế chất tuyển sinh đại học chính quy đợt 2 năm 2023.</w:t>
      </w:r>
    </w:p>
    <w:p w:rsidR="00845673" w:rsidRPr="00EE1D6D" w:rsidRDefault="00845673" w:rsidP="00733842">
      <w:pPr>
        <w:spacing w:line="264" w:lineRule="auto"/>
        <w:ind w:left="-2" w:firstLineChars="0" w:firstLine="722"/>
        <w:jc w:val="both"/>
        <w:rPr>
          <w:color w:val="000000" w:themeColor="text1"/>
          <w:sz w:val="26"/>
          <w:szCs w:val="26"/>
        </w:rPr>
      </w:pPr>
      <w:r w:rsidRPr="00CF6C00">
        <w:rPr>
          <w:b/>
          <w:i/>
          <w:color w:val="000000" w:themeColor="text1"/>
          <w:sz w:val="26"/>
          <w:szCs w:val="26"/>
        </w:rPr>
        <w:t>Ghi chú:</w:t>
      </w:r>
      <w:r w:rsidRPr="00EE1D6D">
        <w:rPr>
          <w:color w:val="000000" w:themeColor="text1"/>
          <w:sz w:val="26"/>
          <w:szCs w:val="26"/>
        </w:rPr>
        <w:t xml:space="preserve"> Nhà trường không gửi Giấy báo dự thi theo đường bưu điện. </w:t>
      </w:r>
      <w:r w:rsidR="00AB3092" w:rsidRPr="00EE1D6D">
        <w:rPr>
          <w:color w:val="000000" w:themeColor="text1"/>
          <w:sz w:val="26"/>
          <w:szCs w:val="26"/>
        </w:rPr>
        <w:t xml:space="preserve">Thí sinh xem </w:t>
      </w:r>
      <w:r w:rsidRPr="00EE1D6D">
        <w:rPr>
          <w:color w:val="000000" w:themeColor="text1"/>
          <w:sz w:val="26"/>
          <w:szCs w:val="26"/>
        </w:rPr>
        <w:t xml:space="preserve">Giấy báo dự </w:t>
      </w:r>
      <w:r w:rsidR="00AB3092" w:rsidRPr="00EE1D6D">
        <w:rPr>
          <w:color w:val="000000" w:themeColor="text1"/>
          <w:sz w:val="26"/>
          <w:szCs w:val="26"/>
        </w:rPr>
        <w:t xml:space="preserve">thi </w:t>
      </w:r>
      <w:r w:rsidRPr="00EE1D6D">
        <w:rPr>
          <w:color w:val="000000" w:themeColor="text1"/>
          <w:sz w:val="26"/>
          <w:szCs w:val="26"/>
        </w:rPr>
        <w:t>trên hệ thống đăng ký dự thi của Trường</w:t>
      </w:r>
      <w:r w:rsidR="00AB3092" w:rsidRPr="00EE1D6D">
        <w:rPr>
          <w:color w:val="000000" w:themeColor="text1"/>
          <w:sz w:val="26"/>
          <w:szCs w:val="26"/>
        </w:rPr>
        <w:t xml:space="preserve"> (sử dụng tài khoản đã được cấp khi đăng ký dự thi)</w:t>
      </w:r>
      <w:r w:rsidRPr="00EE1D6D">
        <w:rPr>
          <w:color w:val="000000" w:themeColor="text1"/>
          <w:sz w:val="26"/>
          <w:szCs w:val="26"/>
        </w:rPr>
        <w:t>.</w:t>
      </w:r>
    </w:p>
    <w:p w:rsidR="00445675" w:rsidRDefault="00C9050F" w:rsidP="00F14EAB">
      <w:pPr>
        <w:spacing w:line="264" w:lineRule="auto"/>
        <w:ind w:left="1" w:hanging="3"/>
        <w:jc w:val="both"/>
        <w:rPr>
          <w:color w:val="000000" w:themeColor="text1"/>
          <w:sz w:val="26"/>
          <w:szCs w:val="26"/>
        </w:rPr>
      </w:pPr>
      <w:r w:rsidRPr="00B35EF4">
        <w:rPr>
          <w:color w:val="000000" w:themeColor="text1"/>
          <w:sz w:val="26"/>
          <w:szCs w:val="26"/>
        </w:rPr>
        <w:tab/>
      </w:r>
      <w:r w:rsidRPr="00B35EF4">
        <w:rPr>
          <w:color w:val="000000" w:themeColor="text1"/>
          <w:sz w:val="26"/>
          <w:szCs w:val="26"/>
        </w:rPr>
        <w:tab/>
        <w:t>Trong trường hợp thiên tai, dịch bệnh và các trường hợp bất khả kháng, Nhà trường sẽ tổ chức thi các môn năng khiếu theo hình thức trực tuyến dựa vào hướng dẫn của Bộ Giáo dục và Đào tạo. Thí sinh thường xuyên theo dõi trên chuyên trang tuyển sinh (http:// </w:t>
      </w:r>
      <w:hyperlink r:id="rId9">
        <w:r w:rsidRPr="00B35EF4">
          <w:rPr>
            <w:color w:val="000000" w:themeColor="text1"/>
            <w:sz w:val="26"/>
            <w:szCs w:val="26"/>
          </w:rPr>
          <w:t>tuyensinh.hpu2.edu.vn</w:t>
        </w:r>
      </w:hyperlink>
      <w:r w:rsidRPr="00B35EF4">
        <w:rPr>
          <w:color w:val="000000" w:themeColor="text1"/>
          <w:sz w:val="26"/>
          <w:szCs w:val="26"/>
        </w:rPr>
        <w:t>) để cập nhật thông tin.</w:t>
      </w:r>
    </w:p>
    <w:p w:rsidR="00686EEB" w:rsidRPr="00CF6101" w:rsidRDefault="007D5644" w:rsidP="00D13D79">
      <w:pPr>
        <w:pBdr>
          <w:top w:val="nil"/>
          <w:left w:val="nil"/>
          <w:bottom w:val="nil"/>
          <w:right w:val="nil"/>
          <w:between w:val="nil"/>
        </w:pBdr>
        <w:shd w:val="clear" w:color="auto" w:fill="FFFFFF"/>
        <w:spacing w:line="264" w:lineRule="auto"/>
        <w:ind w:left="1" w:hanging="3"/>
        <w:jc w:val="both"/>
        <w:rPr>
          <w:i/>
          <w:color w:val="000000" w:themeColor="text1"/>
          <w:sz w:val="26"/>
          <w:szCs w:val="26"/>
        </w:rPr>
      </w:pPr>
      <w:r w:rsidRPr="00CF6101">
        <w:rPr>
          <w:i/>
          <w:color w:val="000000" w:themeColor="text1"/>
          <w:sz w:val="26"/>
          <w:szCs w:val="26"/>
        </w:rPr>
        <w:t>2</w:t>
      </w:r>
      <w:r w:rsidR="00AD6A96" w:rsidRPr="00CF6101">
        <w:rPr>
          <w:i/>
          <w:color w:val="000000" w:themeColor="text1"/>
          <w:sz w:val="26"/>
          <w:szCs w:val="26"/>
        </w:rPr>
        <w:t>.1.</w:t>
      </w:r>
      <w:r w:rsidRPr="00CF6101">
        <w:rPr>
          <w:i/>
          <w:color w:val="000000" w:themeColor="text1"/>
          <w:sz w:val="26"/>
          <w:szCs w:val="26"/>
        </w:rPr>
        <w:t>2</w:t>
      </w:r>
      <w:r w:rsidR="00633087" w:rsidRPr="00CF6101">
        <w:rPr>
          <w:i/>
          <w:color w:val="000000" w:themeColor="text1"/>
          <w:sz w:val="26"/>
          <w:szCs w:val="26"/>
        </w:rPr>
        <w:t>.</w:t>
      </w:r>
      <w:r w:rsidR="00767162" w:rsidRPr="00CF6101">
        <w:rPr>
          <w:i/>
          <w:color w:val="000000" w:themeColor="text1"/>
          <w:sz w:val="26"/>
          <w:szCs w:val="26"/>
        </w:rPr>
        <w:t xml:space="preserve"> Nội dung, yêu cầu thi năng khiếu ngành Giáo dục thể chất</w:t>
      </w:r>
    </w:p>
    <w:p w:rsidR="00686EEB" w:rsidRPr="00CF6101" w:rsidRDefault="00767162" w:rsidP="00D13D79">
      <w:pPr>
        <w:pStyle w:val="ListParagraph"/>
        <w:numPr>
          <w:ilvl w:val="0"/>
          <w:numId w:val="13"/>
        </w:numPr>
        <w:pBdr>
          <w:top w:val="nil"/>
          <w:left w:val="nil"/>
          <w:bottom w:val="nil"/>
          <w:right w:val="nil"/>
          <w:between w:val="nil"/>
        </w:pBdr>
        <w:shd w:val="clear" w:color="auto" w:fill="FFFFFF"/>
        <w:spacing w:line="264" w:lineRule="auto"/>
        <w:ind w:leftChars="0" w:left="993" w:firstLineChars="0" w:hanging="284"/>
        <w:jc w:val="both"/>
        <w:rPr>
          <w:b/>
          <w:color w:val="000000" w:themeColor="text1"/>
          <w:sz w:val="26"/>
          <w:szCs w:val="26"/>
        </w:rPr>
      </w:pPr>
      <w:r w:rsidRPr="00CF6101">
        <w:rPr>
          <w:b/>
          <w:color w:val="000000" w:themeColor="text1"/>
          <w:sz w:val="26"/>
          <w:szCs w:val="26"/>
        </w:rPr>
        <w:t>Bật xa tại chỗ</w:t>
      </w:r>
    </w:p>
    <w:p w:rsidR="00686EEB" w:rsidRPr="00CF6101" w:rsidRDefault="00686EEB" w:rsidP="00D13D79">
      <w:pPr>
        <w:pStyle w:val="ListParagraph"/>
        <w:pBdr>
          <w:top w:val="nil"/>
          <w:left w:val="nil"/>
          <w:bottom w:val="nil"/>
          <w:right w:val="nil"/>
          <w:between w:val="nil"/>
        </w:pBdr>
        <w:shd w:val="clear" w:color="auto" w:fill="FFFFFF"/>
        <w:spacing w:line="264" w:lineRule="auto"/>
        <w:ind w:leftChars="0" w:left="709" w:firstLineChars="0" w:firstLine="0"/>
        <w:jc w:val="both"/>
        <w:rPr>
          <w:color w:val="000000" w:themeColor="text1"/>
          <w:sz w:val="26"/>
          <w:szCs w:val="26"/>
        </w:rPr>
      </w:pPr>
      <w:r w:rsidRPr="00CF6101">
        <w:rPr>
          <w:color w:val="000000" w:themeColor="text1"/>
          <w:sz w:val="26"/>
          <w:szCs w:val="26"/>
        </w:rPr>
        <w:t xml:space="preserve">- </w:t>
      </w:r>
      <w:r w:rsidR="0018785F" w:rsidRPr="00CF6101">
        <w:rPr>
          <w:color w:val="000000" w:themeColor="text1"/>
          <w:sz w:val="26"/>
          <w:szCs w:val="26"/>
        </w:rPr>
        <w:t>Kỹ thuật: Hai chân đứng trên ván giậm nhảy và bật nhảy bằng 2 chân.</w:t>
      </w:r>
    </w:p>
    <w:p w:rsidR="0018785F" w:rsidRPr="00CF6101" w:rsidRDefault="0018785F" w:rsidP="00D13D79">
      <w:pPr>
        <w:pStyle w:val="ListParagraph"/>
        <w:pBdr>
          <w:top w:val="nil"/>
          <w:left w:val="nil"/>
          <w:bottom w:val="nil"/>
          <w:right w:val="nil"/>
          <w:between w:val="nil"/>
        </w:pBdr>
        <w:shd w:val="clear" w:color="auto" w:fill="FFFFFF"/>
        <w:spacing w:line="264" w:lineRule="auto"/>
        <w:ind w:leftChars="0" w:left="709" w:firstLineChars="0" w:firstLine="0"/>
        <w:jc w:val="both"/>
        <w:rPr>
          <w:b/>
          <w:color w:val="000000" w:themeColor="text1"/>
          <w:sz w:val="26"/>
          <w:szCs w:val="26"/>
        </w:rPr>
      </w:pPr>
      <w:r w:rsidRPr="00CF6101">
        <w:rPr>
          <w:color w:val="000000" w:themeColor="text1"/>
          <w:sz w:val="26"/>
          <w:szCs w:val="26"/>
        </w:rPr>
        <w:t>- Mỗi thí sinh được bật 2 lần. Mỗi lần bật đều đo thành tích và công nhận</w:t>
      </w:r>
    </w:p>
    <w:p w:rsidR="00686EEB" w:rsidRPr="00CF6101" w:rsidRDefault="0018785F" w:rsidP="00D13D79">
      <w:pPr>
        <w:pBdr>
          <w:top w:val="nil"/>
          <w:left w:val="nil"/>
          <w:bottom w:val="nil"/>
          <w:right w:val="nil"/>
          <w:between w:val="nil"/>
        </w:pBdr>
        <w:shd w:val="clear" w:color="auto" w:fill="FFFFFF"/>
        <w:spacing w:line="264" w:lineRule="auto"/>
        <w:ind w:left="1" w:hanging="3"/>
        <w:jc w:val="both"/>
        <w:rPr>
          <w:color w:val="000000" w:themeColor="text1"/>
          <w:sz w:val="26"/>
          <w:szCs w:val="26"/>
        </w:rPr>
      </w:pPr>
      <w:r w:rsidRPr="00CF6101">
        <w:rPr>
          <w:color w:val="000000" w:themeColor="text1"/>
          <w:sz w:val="26"/>
          <w:szCs w:val="26"/>
        </w:rPr>
        <w:t>thành tích cao nhất.</w:t>
      </w:r>
    </w:p>
    <w:p w:rsidR="0018785F" w:rsidRPr="00CF6101" w:rsidRDefault="00686EEB" w:rsidP="00D13D79">
      <w:pPr>
        <w:pBdr>
          <w:top w:val="nil"/>
          <w:left w:val="nil"/>
          <w:bottom w:val="nil"/>
          <w:right w:val="nil"/>
          <w:between w:val="nil"/>
        </w:pBdr>
        <w:shd w:val="clear" w:color="auto" w:fill="FFFFFF"/>
        <w:spacing w:line="264" w:lineRule="auto"/>
        <w:ind w:left="1" w:hanging="3"/>
        <w:jc w:val="both"/>
        <w:rPr>
          <w:color w:val="000000" w:themeColor="text1"/>
          <w:sz w:val="26"/>
          <w:szCs w:val="26"/>
        </w:rPr>
      </w:pPr>
      <w:r w:rsidRPr="00CF6101">
        <w:rPr>
          <w:color w:val="000000" w:themeColor="text1"/>
          <w:sz w:val="26"/>
          <w:szCs w:val="26"/>
        </w:rPr>
        <w:tab/>
      </w:r>
      <w:r w:rsidRPr="00CF6101">
        <w:rPr>
          <w:color w:val="000000" w:themeColor="text1"/>
          <w:sz w:val="26"/>
          <w:szCs w:val="26"/>
        </w:rPr>
        <w:tab/>
      </w:r>
      <w:r w:rsidR="0018785F" w:rsidRPr="00CF6101">
        <w:rPr>
          <w:color w:val="000000" w:themeColor="text1"/>
          <w:sz w:val="26"/>
          <w:szCs w:val="26"/>
        </w:rPr>
        <w:t>- Nếu trong 2 lần bật có 1 lần phạm quy thì tính thành tích ở lần không phạm</w:t>
      </w:r>
      <w:r w:rsidRPr="00CF6101">
        <w:rPr>
          <w:color w:val="000000" w:themeColor="text1"/>
          <w:sz w:val="26"/>
          <w:szCs w:val="26"/>
        </w:rPr>
        <w:t xml:space="preserve"> </w:t>
      </w:r>
      <w:r w:rsidR="0018785F" w:rsidRPr="00CF6101">
        <w:rPr>
          <w:color w:val="000000" w:themeColor="text1"/>
          <w:sz w:val="26"/>
          <w:szCs w:val="26"/>
        </w:rPr>
        <w:t>quy.</w:t>
      </w:r>
    </w:p>
    <w:p w:rsidR="0018785F" w:rsidRPr="00CF6101" w:rsidRDefault="00686EEB" w:rsidP="00D13D79">
      <w:pPr>
        <w:pBdr>
          <w:top w:val="nil"/>
          <w:left w:val="nil"/>
          <w:bottom w:val="nil"/>
          <w:right w:val="nil"/>
          <w:between w:val="nil"/>
        </w:pBdr>
        <w:shd w:val="clear" w:color="auto" w:fill="FFFFFF"/>
        <w:spacing w:line="264" w:lineRule="auto"/>
        <w:ind w:left="1" w:hanging="3"/>
        <w:jc w:val="both"/>
        <w:rPr>
          <w:color w:val="000000" w:themeColor="text1"/>
          <w:sz w:val="26"/>
          <w:szCs w:val="26"/>
        </w:rPr>
      </w:pPr>
      <w:r w:rsidRPr="00CF6101">
        <w:rPr>
          <w:color w:val="000000" w:themeColor="text1"/>
          <w:sz w:val="26"/>
          <w:szCs w:val="26"/>
        </w:rPr>
        <w:tab/>
      </w:r>
      <w:r w:rsidRPr="00CF6101">
        <w:rPr>
          <w:color w:val="000000" w:themeColor="text1"/>
          <w:sz w:val="26"/>
          <w:szCs w:val="26"/>
        </w:rPr>
        <w:tab/>
      </w:r>
      <w:r w:rsidR="0018785F" w:rsidRPr="00CF6101">
        <w:rPr>
          <w:color w:val="000000" w:themeColor="text1"/>
          <w:sz w:val="26"/>
          <w:szCs w:val="26"/>
        </w:rPr>
        <w:t>- Thí sinh bị phạm quy nếu vi phạm những lỗi sau:</w:t>
      </w:r>
    </w:p>
    <w:p w:rsidR="0018785F" w:rsidRPr="00CF6101" w:rsidRDefault="00164CF7" w:rsidP="00D13D79">
      <w:pPr>
        <w:pBdr>
          <w:top w:val="nil"/>
          <w:left w:val="nil"/>
          <w:bottom w:val="nil"/>
          <w:right w:val="nil"/>
          <w:between w:val="nil"/>
        </w:pBdr>
        <w:shd w:val="clear" w:color="auto" w:fill="FFFFFF"/>
        <w:spacing w:line="264" w:lineRule="auto"/>
        <w:ind w:left="1" w:hanging="3"/>
        <w:jc w:val="both"/>
        <w:rPr>
          <w:color w:val="000000" w:themeColor="text1"/>
          <w:sz w:val="26"/>
          <w:szCs w:val="26"/>
        </w:rPr>
      </w:pPr>
      <w:r w:rsidRPr="00CF6101">
        <w:rPr>
          <w:color w:val="000000" w:themeColor="text1"/>
          <w:sz w:val="26"/>
          <w:szCs w:val="26"/>
        </w:rPr>
        <w:tab/>
      </w:r>
      <w:r w:rsidRPr="00CF6101">
        <w:rPr>
          <w:color w:val="000000" w:themeColor="text1"/>
          <w:sz w:val="26"/>
          <w:szCs w:val="26"/>
        </w:rPr>
        <w:tab/>
      </w:r>
      <w:r w:rsidR="0018785F" w:rsidRPr="00CF6101">
        <w:rPr>
          <w:color w:val="000000" w:themeColor="text1"/>
          <w:sz w:val="26"/>
          <w:szCs w:val="26"/>
        </w:rPr>
        <w:t>+ Khi tạo đà 2 chân rời ván giậm nhảy.</w:t>
      </w:r>
    </w:p>
    <w:p w:rsidR="0018785F" w:rsidRPr="00CF6101" w:rsidRDefault="00164CF7" w:rsidP="00D13D79">
      <w:pPr>
        <w:pBdr>
          <w:top w:val="nil"/>
          <w:left w:val="nil"/>
          <w:bottom w:val="nil"/>
          <w:right w:val="nil"/>
          <w:between w:val="nil"/>
        </w:pBdr>
        <w:shd w:val="clear" w:color="auto" w:fill="FFFFFF"/>
        <w:spacing w:line="264" w:lineRule="auto"/>
        <w:ind w:left="1" w:hanging="3"/>
        <w:jc w:val="both"/>
        <w:rPr>
          <w:color w:val="000000" w:themeColor="text1"/>
          <w:sz w:val="26"/>
          <w:szCs w:val="26"/>
        </w:rPr>
      </w:pPr>
      <w:r w:rsidRPr="00CF6101">
        <w:rPr>
          <w:color w:val="000000" w:themeColor="text1"/>
          <w:sz w:val="26"/>
          <w:szCs w:val="26"/>
        </w:rPr>
        <w:tab/>
      </w:r>
      <w:r w:rsidRPr="00CF6101">
        <w:rPr>
          <w:color w:val="000000" w:themeColor="text1"/>
          <w:sz w:val="26"/>
          <w:szCs w:val="26"/>
        </w:rPr>
        <w:tab/>
      </w:r>
      <w:r w:rsidR="0018785F" w:rsidRPr="00CF6101">
        <w:rPr>
          <w:color w:val="000000" w:themeColor="text1"/>
          <w:sz w:val="26"/>
          <w:szCs w:val="26"/>
        </w:rPr>
        <w:t>+ Khi giậm nhảy 2 chân rời ván không đồng thời.</w:t>
      </w:r>
    </w:p>
    <w:p w:rsidR="0018785F" w:rsidRPr="00CF6101" w:rsidRDefault="00164CF7" w:rsidP="00D13D79">
      <w:pPr>
        <w:pBdr>
          <w:top w:val="nil"/>
          <w:left w:val="nil"/>
          <w:bottom w:val="nil"/>
          <w:right w:val="nil"/>
          <w:between w:val="nil"/>
        </w:pBdr>
        <w:shd w:val="clear" w:color="auto" w:fill="FFFFFF"/>
        <w:spacing w:line="264" w:lineRule="auto"/>
        <w:ind w:left="1" w:hanging="3"/>
        <w:jc w:val="both"/>
        <w:rPr>
          <w:color w:val="000000" w:themeColor="text1"/>
          <w:sz w:val="26"/>
          <w:szCs w:val="26"/>
        </w:rPr>
      </w:pPr>
      <w:r w:rsidRPr="00CF6101">
        <w:rPr>
          <w:color w:val="000000" w:themeColor="text1"/>
          <w:sz w:val="26"/>
          <w:szCs w:val="26"/>
        </w:rPr>
        <w:tab/>
      </w:r>
      <w:r w:rsidRPr="00CF6101">
        <w:rPr>
          <w:color w:val="000000" w:themeColor="text1"/>
          <w:sz w:val="26"/>
          <w:szCs w:val="26"/>
        </w:rPr>
        <w:tab/>
      </w:r>
      <w:r w:rsidR="0018785F" w:rsidRPr="00CF6101">
        <w:rPr>
          <w:color w:val="000000" w:themeColor="text1"/>
          <w:sz w:val="26"/>
          <w:szCs w:val="26"/>
        </w:rPr>
        <w:t>+ Khi giậm nhảy bàn chân vượt quá mép trên của ván giậm nhảy.</w:t>
      </w:r>
    </w:p>
    <w:p w:rsidR="0018785F" w:rsidRPr="00CF6101" w:rsidRDefault="00164CF7" w:rsidP="00D13D79">
      <w:pPr>
        <w:pBdr>
          <w:top w:val="nil"/>
          <w:left w:val="nil"/>
          <w:bottom w:val="nil"/>
          <w:right w:val="nil"/>
          <w:between w:val="nil"/>
        </w:pBdr>
        <w:shd w:val="clear" w:color="auto" w:fill="FFFFFF"/>
        <w:spacing w:line="264" w:lineRule="auto"/>
        <w:ind w:left="1" w:hanging="3"/>
        <w:jc w:val="both"/>
        <w:rPr>
          <w:color w:val="000000" w:themeColor="text1"/>
          <w:sz w:val="26"/>
          <w:szCs w:val="26"/>
        </w:rPr>
      </w:pPr>
      <w:r w:rsidRPr="00CF6101">
        <w:rPr>
          <w:color w:val="000000" w:themeColor="text1"/>
          <w:sz w:val="26"/>
          <w:szCs w:val="26"/>
        </w:rPr>
        <w:tab/>
      </w:r>
      <w:r w:rsidRPr="00CF6101">
        <w:rPr>
          <w:color w:val="000000" w:themeColor="text1"/>
          <w:sz w:val="26"/>
          <w:szCs w:val="26"/>
        </w:rPr>
        <w:tab/>
      </w:r>
      <w:r w:rsidR="0018785F" w:rsidRPr="00CF6101">
        <w:rPr>
          <w:color w:val="000000" w:themeColor="text1"/>
          <w:sz w:val="26"/>
          <w:szCs w:val="26"/>
        </w:rPr>
        <w:t xml:space="preserve">+ Khi tiếp cát do mất thăng bằng, cơ thể ngã về phía sau và vượt quá </w:t>
      </w:r>
    </w:p>
    <w:p w:rsidR="0018785F" w:rsidRPr="00CF6101" w:rsidRDefault="0018785F" w:rsidP="00D13D79">
      <w:pPr>
        <w:pBdr>
          <w:top w:val="nil"/>
          <w:left w:val="nil"/>
          <w:bottom w:val="nil"/>
          <w:right w:val="nil"/>
          <w:between w:val="nil"/>
        </w:pBdr>
        <w:shd w:val="clear" w:color="auto" w:fill="FFFFFF"/>
        <w:spacing w:line="264" w:lineRule="auto"/>
        <w:ind w:left="1" w:hanging="3"/>
        <w:jc w:val="both"/>
        <w:rPr>
          <w:color w:val="000000" w:themeColor="text1"/>
          <w:sz w:val="26"/>
          <w:szCs w:val="26"/>
        </w:rPr>
      </w:pPr>
      <w:r w:rsidRPr="00CF6101">
        <w:rPr>
          <w:color w:val="000000" w:themeColor="text1"/>
          <w:sz w:val="26"/>
          <w:szCs w:val="26"/>
        </w:rPr>
        <w:t>giới hạn ván giậm nhảy.</w:t>
      </w:r>
    </w:p>
    <w:p w:rsidR="0018785F" w:rsidRPr="00CF6101" w:rsidRDefault="00130033" w:rsidP="00D13D79">
      <w:pPr>
        <w:pBdr>
          <w:top w:val="nil"/>
          <w:left w:val="nil"/>
          <w:bottom w:val="nil"/>
          <w:right w:val="nil"/>
          <w:between w:val="nil"/>
        </w:pBdr>
        <w:shd w:val="clear" w:color="auto" w:fill="FFFFFF"/>
        <w:spacing w:line="264" w:lineRule="auto"/>
        <w:ind w:left="1" w:hanging="3"/>
        <w:jc w:val="both"/>
        <w:rPr>
          <w:color w:val="000000" w:themeColor="text1"/>
          <w:sz w:val="26"/>
          <w:szCs w:val="26"/>
        </w:rPr>
      </w:pPr>
      <w:r w:rsidRPr="00CF6101">
        <w:rPr>
          <w:color w:val="000000" w:themeColor="text1"/>
          <w:sz w:val="26"/>
          <w:szCs w:val="26"/>
        </w:rPr>
        <w:tab/>
      </w:r>
      <w:r w:rsidRPr="00CF6101">
        <w:rPr>
          <w:color w:val="000000" w:themeColor="text1"/>
          <w:sz w:val="26"/>
          <w:szCs w:val="26"/>
        </w:rPr>
        <w:tab/>
      </w:r>
      <w:r w:rsidR="0018785F" w:rsidRPr="00CF6101">
        <w:rPr>
          <w:color w:val="000000" w:themeColor="text1"/>
          <w:sz w:val="26"/>
          <w:szCs w:val="26"/>
        </w:rPr>
        <w:t>- Đo thành tích: Thành tích được đo từ mép trên của ván giậm nhảy (gần với</w:t>
      </w:r>
      <w:r w:rsidRPr="00CF6101">
        <w:rPr>
          <w:color w:val="000000" w:themeColor="text1"/>
          <w:sz w:val="26"/>
          <w:szCs w:val="26"/>
        </w:rPr>
        <w:t xml:space="preserve"> </w:t>
      </w:r>
      <w:r w:rsidR="0018785F" w:rsidRPr="00CF6101">
        <w:rPr>
          <w:color w:val="000000" w:themeColor="text1"/>
          <w:sz w:val="26"/>
          <w:szCs w:val="26"/>
        </w:rPr>
        <w:t>hố cát) đến điểm tiếp xúc cát của bất kỳ bộ phận nào trên cơ thể và gần với ván</w:t>
      </w:r>
      <w:r w:rsidR="00B939CE" w:rsidRPr="00CF6101">
        <w:rPr>
          <w:color w:val="000000" w:themeColor="text1"/>
          <w:sz w:val="26"/>
          <w:szCs w:val="26"/>
        </w:rPr>
        <w:t xml:space="preserve"> </w:t>
      </w:r>
      <w:r w:rsidR="0018785F" w:rsidRPr="00CF6101">
        <w:rPr>
          <w:color w:val="000000" w:themeColor="text1"/>
          <w:sz w:val="26"/>
          <w:szCs w:val="26"/>
        </w:rPr>
        <w:t>giậm nhảy nhất (Ví dụ: Khi hai chân chạm cát nhưng do mất đà nên phải dùng tay</w:t>
      </w:r>
      <w:r w:rsidR="00B939CE" w:rsidRPr="00CF6101">
        <w:rPr>
          <w:color w:val="000000" w:themeColor="text1"/>
          <w:sz w:val="26"/>
          <w:szCs w:val="26"/>
        </w:rPr>
        <w:t xml:space="preserve"> </w:t>
      </w:r>
      <w:r w:rsidR="0018785F" w:rsidRPr="00CF6101">
        <w:rPr>
          <w:color w:val="000000" w:themeColor="text1"/>
          <w:sz w:val="26"/>
          <w:szCs w:val="26"/>
        </w:rPr>
        <w:t>chống xuống hố cát thì trọng tài sẽ xem xét giữa điểm rơi của hai chân và bộ phận</w:t>
      </w:r>
      <w:r w:rsidR="00B939CE" w:rsidRPr="00CF6101">
        <w:rPr>
          <w:color w:val="000000" w:themeColor="text1"/>
          <w:sz w:val="26"/>
          <w:szCs w:val="26"/>
        </w:rPr>
        <w:t xml:space="preserve"> </w:t>
      </w:r>
      <w:r w:rsidR="0018785F" w:rsidRPr="00CF6101">
        <w:rPr>
          <w:color w:val="000000" w:themeColor="text1"/>
          <w:sz w:val="26"/>
          <w:szCs w:val="26"/>
        </w:rPr>
        <w:t>nào rơi gần với ván giậm nhảy hơn thì đo bộ phận đó).</w:t>
      </w:r>
    </w:p>
    <w:p w:rsidR="00767162" w:rsidRPr="00CF6101" w:rsidRDefault="00767162" w:rsidP="00D13D79">
      <w:pPr>
        <w:pStyle w:val="ListParagraph"/>
        <w:numPr>
          <w:ilvl w:val="0"/>
          <w:numId w:val="13"/>
        </w:numPr>
        <w:pBdr>
          <w:top w:val="nil"/>
          <w:left w:val="nil"/>
          <w:bottom w:val="nil"/>
          <w:right w:val="nil"/>
          <w:between w:val="nil"/>
        </w:pBdr>
        <w:shd w:val="clear" w:color="auto" w:fill="FFFFFF"/>
        <w:spacing w:line="264" w:lineRule="auto"/>
        <w:ind w:leftChars="0" w:left="993" w:firstLineChars="0" w:hanging="284"/>
        <w:jc w:val="both"/>
        <w:rPr>
          <w:b/>
          <w:color w:val="000000" w:themeColor="text1"/>
          <w:sz w:val="26"/>
          <w:szCs w:val="26"/>
        </w:rPr>
      </w:pPr>
      <w:bookmarkStart w:id="1" w:name="_heading=h.1fob9te" w:colFirst="0" w:colLast="0"/>
      <w:bookmarkEnd w:id="1"/>
      <w:r w:rsidRPr="00CF6101">
        <w:rPr>
          <w:b/>
          <w:color w:val="000000" w:themeColor="text1"/>
          <w:sz w:val="26"/>
          <w:szCs w:val="26"/>
        </w:rPr>
        <w:t>Chạy cự ly 100m</w:t>
      </w:r>
    </w:p>
    <w:p w:rsidR="00EE44ED" w:rsidRPr="00CF6101" w:rsidRDefault="00EE44ED" w:rsidP="00D13D79">
      <w:pPr>
        <w:spacing w:line="264" w:lineRule="auto"/>
        <w:ind w:left="1" w:hanging="3"/>
        <w:jc w:val="both"/>
        <w:rPr>
          <w:color w:val="000000" w:themeColor="text1"/>
          <w:sz w:val="26"/>
          <w:szCs w:val="26"/>
        </w:rPr>
      </w:pPr>
      <w:r w:rsidRPr="00CF6101">
        <w:rPr>
          <w:color w:val="000000" w:themeColor="text1"/>
          <w:sz w:val="26"/>
          <w:szCs w:val="26"/>
        </w:rPr>
        <w:tab/>
      </w:r>
      <w:r w:rsidRPr="00CF6101">
        <w:rPr>
          <w:color w:val="000000" w:themeColor="text1"/>
          <w:sz w:val="26"/>
          <w:szCs w:val="26"/>
        </w:rPr>
        <w:tab/>
      </w:r>
      <w:r w:rsidR="0018785F" w:rsidRPr="00CF6101">
        <w:rPr>
          <w:color w:val="000000" w:themeColor="text1"/>
          <w:sz w:val="26"/>
          <w:szCs w:val="26"/>
        </w:rPr>
        <w:t>- Thực hiện kỹ thuật xuất phát (không có bàn đạp).</w:t>
      </w:r>
    </w:p>
    <w:p w:rsidR="0018785F" w:rsidRPr="00CF6101" w:rsidRDefault="00EE44ED" w:rsidP="00D13D79">
      <w:pPr>
        <w:spacing w:line="264" w:lineRule="auto"/>
        <w:ind w:left="1" w:hanging="3"/>
        <w:jc w:val="both"/>
        <w:rPr>
          <w:color w:val="000000" w:themeColor="text1"/>
          <w:sz w:val="26"/>
          <w:szCs w:val="26"/>
        </w:rPr>
      </w:pPr>
      <w:r w:rsidRPr="00CF6101">
        <w:rPr>
          <w:color w:val="000000" w:themeColor="text1"/>
          <w:sz w:val="26"/>
          <w:szCs w:val="26"/>
        </w:rPr>
        <w:tab/>
      </w:r>
      <w:r w:rsidRPr="00CF6101">
        <w:rPr>
          <w:color w:val="000000" w:themeColor="text1"/>
          <w:sz w:val="26"/>
          <w:szCs w:val="26"/>
        </w:rPr>
        <w:tab/>
      </w:r>
      <w:r w:rsidR="0018785F" w:rsidRPr="00CF6101">
        <w:rPr>
          <w:color w:val="000000" w:themeColor="text1"/>
          <w:sz w:val="26"/>
          <w:szCs w:val="26"/>
        </w:rPr>
        <w:t>- Trong 1 đợt chạy nếu có bất kỳ 1 thí sinh nào phạm quy thì trọng tài vẫn</w:t>
      </w:r>
    </w:p>
    <w:p w:rsidR="0018785F" w:rsidRPr="00CF6101" w:rsidRDefault="0018785F" w:rsidP="00D13D79">
      <w:pPr>
        <w:spacing w:line="264" w:lineRule="auto"/>
        <w:ind w:left="1" w:hanging="3"/>
        <w:jc w:val="both"/>
        <w:rPr>
          <w:color w:val="000000" w:themeColor="text1"/>
          <w:sz w:val="26"/>
          <w:szCs w:val="26"/>
        </w:rPr>
      </w:pPr>
      <w:r w:rsidRPr="00CF6101">
        <w:rPr>
          <w:color w:val="000000" w:themeColor="text1"/>
          <w:sz w:val="26"/>
          <w:szCs w:val="26"/>
        </w:rPr>
        <w:t>tiếp tục cho chạy và chỉ bắt lỗi thí sinh phạm quy trong đợt chạy này.</w:t>
      </w:r>
    </w:p>
    <w:p w:rsidR="0018785F" w:rsidRPr="00CF6101" w:rsidRDefault="00EE44ED" w:rsidP="00D13D79">
      <w:pPr>
        <w:spacing w:line="264" w:lineRule="auto"/>
        <w:ind w:left="1" w:hanging="3"/>
        <w:jc w:val="both"/>
        <w:rPr>
          <w:color w:val="000000" w:themeColor="text1"/>
          <w:sz w:val="26"/>
          <w:szCs w:val="26"/>
        </w:rPr>
      </w:pPr>
      <w:r w:rsidRPr="00CF6101">
        <w:rPr>
          <w:color w:val="000000" w:themeColor="text1"/>
          <w:sz w:val="26"/>
          <w:szCs w:val="26"/>
        </w:rPr>
        <w:tab/>
      </w:r>
      <w:r w:rsidRPr="00CF6101">
        <w:rPr>
          <w:color w:val="000000" w:themeColor="text1"/>
          <w:sz w:val="26"/>
          <w:szCs w:val="26"/>
        </w:rPr>
        <w:tab/>
      </w:r>
      <w:r w:rsidR="0018785F" w:rsidRPr="00CF6101">
        <w:rPr>
          <w:color w:val="000000" w:themeColor="text1"/>
          <w:sz w:val="26"/>
          <w:szCs w:val="26"/>
        </w:rPr>
        <w:t>- Thí sinh bị phạm quy nếu vi phạm những lỗi sau:</w:t>
      </w:r>
    </w:p>
    <w:p w:rsidR="0018785F" w:rsidRPr="00CF6101" w:rsidRDefault="00EE44ED" w:rsidP="00D13D79">
      <w:pPr>
        <w:spacing w:line="264" w:lineRule="auto"/>
        <w:ind w:left="1" w:hanging="3"/>
        <w:jc w:val="both"/>
        <w:rPr>
          <w:color w:val="000000" w:themeColor="text1"/>
          <w:sz w:val="26"/>
          <w:szCs w:val="26"/>
        </w:rPr>
      </w:pPr>
      <w:r w:rsidRPr="00CF6101">
        <w:rPr>
          <w:color w:val="000000" w:themeColor="text1"/>
          <w:sz w:val="26"/>
          <w:szCs w:val="26"/>
        </w:rPr>
        <w:tab/>
      </w:r>
      <w:r w:rsidRPr="00CF6101">
        <w:rPr>
          <w:color w:val="000000" w:themeColor="text1"/>
          <w:sz w:val="26"/>
          <w:szCs w:val="26"/>
        </w:rPr>
        <w:tab/>
      </w:r>
      <w:r w:rsidR="0018785F" w:rsidRPr="00CF6101">
        <w:rPr>
          <w:color w:val="000000" w:themeColor="text1"/>
          <w:sz w:val="26"/>
          <w:szCs w:val="26"/>
        </w:rPr>
        <w:t>+ Phạm lỗi xuất phát (xuất phát trước hiệu lệnh).</w:t>
      </w:r>
    </w:p>
    <w:p w:rsidR="0018785F" w:rsidRPr="00CF6101" w:rsidRDefault="00EE44ED" w:rsidP="00D13D79">
      <w:pPr>
        <w:spacing w:line="264" w:lineRule="auto"/>
        <w:ind w:left="1" w:hanging="3"/>
        <w:jc w:val="both"/>
        <w:rPr>
          <w:color w:val="000000" w:themeColor="text1"/>
          <w:sz w:val="26"/>
          <w:szCs w:val="26"/>
        </w:rPr>
      </w:pPr>
      <w:r w:rsidRPr="00CF6101">
        <w:rPr>
          <w:color w:val="000000" w:themeColor="text1"/>
          <w:sz w:val="26"/>
          <w:szCs w:val="26"/>
        </w:rPr>
        <w:tab/>
      </w:r>
      <w:r w:rsidRPr="00CF6101">
        <w:rPr>
          <w:color w:val="000000" w:themeColor="text1"/>
          <w:sz w:val="26"/>
          <w:szCs w:val="26"/>
        </w:rPr>
        <w:tab/>
      </w:r>
      <w:r w:rsidR="0018785F" w:rsidRPr="00CF6101">
        <w:rPr>
          <w:color w:val="000000" w:themeColor="text1"/>
          <w:sz w:val="26"/>
          <w:szCs w:val="26"/>
        </w:rPr>
        <w:t>+ Trong quá trình chạy thí sinh chạy ra ngoài đường chạy.</w:t>
      </w:r>
    </w:p>
    <w:p w:rsidR="00D746E6" w:rsidRPr="00CF6101" w:rsidRDefault="00EE44ED" w:rsidP="00D13D79">
      <w:pPr>
        <w:spacing w:line="264" w:lineRule="auto"/>
        <w:ind w:left="1" w:hanging="3"/>
        <w:jc w:val="both"/>
        <w:rPr>
          <w:color w:val="000000" w:themeColor="text1"/>
          <w:sz w:val="26"/>
          <w:szCs w:val="26"/>
        </w:rPr>
      </w:pPr>
      <w:r w:rsidRPr="00CF6101">
        <w:rPr>
          <w:color w:val="000000" w:themeColor="text1"/>
          <w:sz w:val="26"/>
          <w:szCs w:val="26"/>
        </w:rPr>
        <w:tab/>
      </w:r>
      <w:r w:rsidRPr="00CF6101">
        <w:rPr>
          <w:color w:val="000000" w:themeColor="text1"/>
          <w:sz w:val="26"/>
          <w:szCs w:val="26"/>
        </w:rPr>
        <w:tab/>
      </w:r>
      <w:r w:rsidR="0018785F" w:rsidRPr="00CF6101">
        <w:rPr>
          <w:color w:val="000000" w:themeColor="text1"/>
          <w:sz w:val="26"/>
          <w:szCs w:val="26"/>
        </w:rPr>
        <w:t>+ Có hành vi cản trở ảnh hưởng đến các thí sinh khác.</w:t>
      </w:r>
    </w:p>
    <w:p w:rsidR="008F79EA" w:rsidRPr="00CF6101" w:rsidRDefault="00F81CCF" w:rsidP="00D13D79">
      <w:pPr>
        <w:spacing w:line="264" w:lineRule="auto"/>
        <w:ind w:left="1" w:hanging="3"/>
        <w:jc w:val="both"/>
        <w:rPr>
          <w:i/>
          <w:color w:val="000000" w:themeColor="text1"/>
          <w:sz w:val="26"/>
          <w:szCs w:val="26"/>
        </w:rPr>
      </w:pPr>
      <w:r w:rsidRPr="00CF6101">
        <w:rPr>
          <w:color w:val="000000" w:themeColor="text1"/>
          <w:sz w:val="26"/>
          <w:szCs w:val="26"/>
        </w:rPr>
        <w:tab/>
      </w:r>
      <w:r w:rsidR="00FE14B1" w:rsidRPr="00CF6101">
        <w:rPr>
          <w:i/>
          <w:color w:val="000000" w:themeColor="text1"/>
          <w:sz w:val="26"/>
          <w:szCs w:val="26"/>
        </w:rPr>
        <w:t>2</w:t>
      </w:r>
      <w:r w:rsidR="00633087" w:rsidRPr="00CF6101">
        <w:rPr>
          <w:i/>
          <w:color w:val="000000" w:themeColor="text1"/>
          <w:sz w:val="26"/>
          <w:szCs w:val="26"/>
        </w:rPr>
        <w:t>.2.</w:t>
      </w:r>
      <w:r w:rsidR="007E463A" w:rsidRPr="00CF6101">
        <w:rPr>
          <w:i/>
          <w:color w:val="000000" w:themeColor="text1"/>
          <w:sz w:val="26"/>
          <w:szCs w:val="26"/>
        </w:rPr>
        <w:t xml:space="preserve"> Xét tuyển</w:t>
      </w:r>
    </w:p>
    <w:p w:rsidR="008F79EA" w:rsidRPr="00CF6101" w:rsidRDefault="00583080" w:rsidP="00D13D79">
      <w:pPr>
        <w:tabs>
          <w:tab w:val="left" w:pos="709"/>
        </w:tabs>
        <w:spacing w:line="264" w:lineRule="auto"/>
        <w:ind w:left="1" w:hanging="3"/>
        <w:jc w:val="both"/>
        <w:rPr>
          <w:color w:val="000000" w:themeColor="text1"/>
          <w:sz w:val="26"/>
          <w:szCs w:val="26"/>
        </w:rPr>
      </w:pPr>
      <w:r w:rsidRPr="00CF6101">
        <w:rPr>
          <w:color w:val="000000" w:themeColor="text1"/>
          <w:sz w:val="26"/>
          <w:szCs w:val="26"/>
        </w:rPr>
        <w:tab/>
      </w:r>
      <w:r w:rsidRPr="00CF6101">
        <w:rPr>
          <w:color w:val="000000" w:themeColor="text1"/>
          <w:sz w:val="26"/>
          <w:szCs w:val="26"/>
        </w:rPr>
        <w:tab/>
      </w:r>
      <w:r w:rsidR="007E463A" w:rsidRPr="00CF6101">
        <w:rPr>
          <w:color w:val="000000" w:themeColor="text1"/>
          <w:sz w:val="26"/>
          <w:szCs w:val="26"/>
        </w:rPr>
        <w:t>Thí sinh đăng ký xét tuyển bằng một hoặc các hình thức sau:</w:t>
      </w:r>
    </w:p>
    <w:p w:rsidR="008F79EA" w:rsidRPr="00CF6101" w:rsidRDefault="00583080" w:rsidP="00D13D79">
      <w:pPr>
        <w:spacing w:line="264" w:lineRule="auto"/>
        <w:ind w:left="1" w:hanging="3"/>
        <w:jc w:val="both"/>
        <w:rPr>
          <w:color w:val="000000" w:themeColor="text1"/>
          <w:sz w:val="26"/>
          <w:szCs w:val="26"/>
        </w:rPr>
      </w:pPr>
      <w:r w:rsidRPr="00CF6101">
        <w:rPr>
          <w:color w:val="000000" w:themeColor="text1"/>
          <w:sz w:val="26"/>
          <w:szCs w:val="26"/>
        </w:rPr>
        <w:tab/>
      </w:r>
      <w:r w:rsidRPr="00CF6101">
        <w:rPr>
          <w:color w:val="000000" w:themeColor="text1"/>
          <w:sz w:val="26"/>
          <w:szCs w:val="26"/>
        </w:rPr>
        <w:tab/>
      </w:r>
      <w:r w:rsidR="00D13D79" w:rsidRPr="00CF6101">
        <w:rPr>
          <w:color w:val="000000" w:themeColor="text1"/>
          <w:sz w:val="26"/>
          <w:szCs w:val="26"/>
        </w:rPr>
        <w:t xml:space="preserve">- </w:t>
      </w:r>
      <w:r w:rsidR="007E463A" w:rsidRPr="00CF6101">
        <w:rPr>
          <w:color w:val="000000" w:themeColor="text1"/>
          <w:sz w:val="26"/>
          <w:szCs w:val="26"/>
        </w:rPr>
        <w:t>Kết hợp sử dụng kết quả thi tốt nghiệp THPT năm 202</w:t>
      </w:r>
      <w:r w:rsidR="00AE4F45" w:rsidRPr="00CF6101">
        <w:rPr>
          <w:color w:val="000000" w:themeColor="text1"/>
          <w:sz w:val="26"/>
          <w:szCs w:val="26"/>
        </w:rPr>
        <w:t>3</w:t>
      </w:r>
      <w:r w:rsidR="007E463A" w:rsidRPr="00CF6101">
        <w:rPr>
          <w:color w:val="000000" w:themeColor="text1"/>
          <w:sz w:val="26"/>
          <w:szCs w:val="26"/>
        </w:rPr>
        <w:t xml:space="preserve"> và điểm thi môn năng khiếu (NK4) hoặc (NK5 và NK6);</w:t>
      </w:r>
    </w:p>
    <w:p w:rsidR="00D746E6" w:rsidRPr="00CF6101" w:rsidRDefault="00583080" w:rsidP="00437764">
      <w:pPr>
        <w:spacing w:line="264" w:lineRule="auto"/>
        <w:ind w:left="1" w:hanging="3"/>
        <w:jc w:val="both"/>
        <w:rPr>
          <w:color w:val="000000" w:themeColor="text1"/>
          <w:sz w:val="26"/>
          <w:szCs w:val="26"/>
        </w:rPr>
      </w:pPr>
      <w:r w:rsidRPr="00CF6101">
        <w:rPr>
          <w:color w:val="000000" w:themeColor="text1"/>
          <w:sz w:val="26"/>
          <w:szCs w:val="26"/>
        </w:rPr>
        <w:tab/>
      </w:r>
      <w:r w:rsidRPr="00CF6101">
        <w:rPr>
          <w:color w:val="000000" w:themeColor="text1"/>
          <w:sz w:val="26"/>
          <w:szCs w:val="26"/>
        </w:rPr>
        <w:tab/>
      </w:r>
      <w:r w:rsidR="00D13D79" w:rsidRPr="00CF6101">
        <w:rPr>
          <w:color w:val="000000" w:themeColor="text1"/>
          <w:sz w:val="26"/>
          <w:szCs w:val="26"/>
        </w:rPr>
        <w:t xml:space="preserve">- </w:t>
      </w:r>
      <w:r w:rsidR="007E463A" w:rsidRPr="00CF6101">
        <w:rPr>
          <w:color w:val="000000" w:themeColor="text1"/>
          <w:sz w:val="26"/>
          <w:szCs w:val="26"/>
        </w:rPr>
        <w:t>Kết hợp sử dụng kết quả học tập ở cấp THPT và điểm thi môn năng khiếu (NK4) hoặc (NK5 và NK6)</w:t>
      </w:r>
      <w:r w:rsidR="00437764" w:rsidRPr="00CF6101">
        <w:rPr>
          <w:color w:val="000000" w:themeColor="text1"/>
          <w:sz w:val="26"/>
          <w:szCs w:val="26"/>
        </w:rPr>
        <w:t>.</w:t>
      </w:r>
      <w:r w:rsidR="00BE2A12" w:rsidRPr="00CF6101" w:rsidDel="00BE2A12">
        <w:rPr>
          <w:color w:val="000000" w:themeColor="text1"/>
          <w:sz w:val="26"/>
          <w:szCs w:val="26"/>
        </w:rPr>
        <w:t xml:space="preserve"> </w:t>
      </w:r>
    </w:p>
    <w:p w:rsidR="00E975BF" w:rsidRPr="006079F3" w:rsidRDefault="00E975BF" w:rsidP="0004567D">
      <w:pPr>
        <w:spacing w:line="264" w:lineRule="auto"/>
        <w:ind w:left="1" w:hanging="3"/>
        <w:jc w:val="both"/>
        <w:rPr>
          <w:color w:val="000000" w:themeColor="text1"/>
          <w:sz w:val="26"/>
          <w:szCs w:val="26"/>
        </w:rPr>
        <w:sectPr w:rsidR="00E975BF" w:rsidRPr="006079F3" w:rsidSect="00A12D94">
          <w:headerReference w:type="even" r:id="rId10"/>
          <w:headerReference w:type="default" r:id="rId11"/>
          <w:footerReference w:type="even" r:id="rId12"/>
          <w:footerReference w:type="default" r:id="rId13"/>
          <w:headerReference w:type="first" r:id="rId14"/>
          <w:footerReference w:type="first" r:id="rId15"/>
          <w:pgSz w:w="11907" w:h="16840"/>
          <w:pgMar w:top="1134" w:right="1134" w:bottom="1134" w:left="1701" w:header="720" w:footer="720" w:gutter="0"/>
          <w:cols w:space="720"/>
        </w:sectPr>
      </w:pPr>
    </w:p>
    <w:p w:rsidR="008F79EA" w:rsidRPr="00F778D2" w:rsidRDefault="00785BD4" w:rsidP="0004567D">
      <w:pPr>
        <w:spacing w:line="264" w:lineRule="auto"/>
        <w:ind w:left="1" w:hanging="3"/>
        <w:jc w:val="both"/>
        <w:rPr>
          <w:b/>
          <w:i/>
          <w:color w:val="000000" w:themeColor="text1"/>
          <w:sz w:val="26"/>
          <w:szCs w:val="26"/>
        </w:rPr>
      </w:pPr>
      <w:r w:rsidRPr="00F778D2">
        <w:rPr>
          <w:b/>
          <w:i/>
          <w:color w:val="000000" w:themeColor="text1"/>
          <w:sz w:val="26"/>
          <w:szCs w:val="26"/>
        </w:rPr>
        <w:lastRenderedPageBreak/>
        <w:t>3</w:t>
      </w:r>
      <w:r w:rsidR="007E463A" w:rsidRPr="00F778D2">
        <w:rPr>
          <w:b/>
          <w:i/>
          <w:color w:val="000000" w:themeColor="text1"/>
          <w:sz w:val="26"/>
          <w:szCs w:val="26"/>
        </w:rPr>
        <w:t>. Chỉ tiêu tuyển sinh: Chỉ tiêu theo Ngành/Nhóm ngành, theo từng phương thức xét tuyển và trình độ đào tạo.</w:t>
      </w:r>
    </w:p>
    <w:p w:rsidR="00EA4F26" w:rsidRPr="00B35EF4" w:rsidRDefault="00EA4F26">
      <w:pPr>
        <w:ind w:left="0" w:hanging="2"/>
        <w:rPr>
          <w:color w:val="000000" w:themeColor="text1"/>
        </w:rPr>
      </w:pPr>
    </w:p>
    <w:tbl>
      <w:tblPr>
        <w:tblStyle w:val="af5"/>
        <w:tblW w:w="15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
        <w:gridCol w:w="713"/>
        <w:gridCol w:w="1077"/>
        <w:gridCol w:w="2609"/>
        <w:gridCol w:w="978"/>
        <w:gridCol w:w="1006"/>
        <w:gridCol w:w="706"/>
        <w:gridCol w:w="1704"/>
        <w:gridCol w:w="1984"/>
        <w:gridCol w:w="1985"/>
        <w:gridCol w:w="1984"/>
      </w:tblGrid>
      <w:tr w:rsidR="00B35EF4" w:rsidRPr="00B35EF4" w:rsidTr="007E5771">
        <w:trPr>
          <w:trHeight w:val="1351"/>
          <w:tblHeader/>
          <w:jc w:val="center"/>
        </w:trPr>
        <w:tc>
          <w:tcPr>
            <w:tcW w:w="558" w:type="dxa"/>
            <w:vAlign w:val="center"/>
          </w:tcPr>
          <w:p w:rsidR="00EA4F26" w:rsidRPr="00B35EF4" w:rsidRDefault="00EA4F26" w:rsidP="00362F96">
            <w:pPr>
              <w:spacing w:line="240" w:lineRule="auto"/>
              <w:ind w:left="0" w:hanging="2"/>
              <w:jc w:val="center"/>
              <w:rPr>
                <w:color w:val="000000" w:themeColor="text1"/>
              </w:rPr>
            </w:pPr>
            <w:r w:rsidRPr="00B35EF4">
              <w:rPr>
                <w:b/>
                <w:color w:val="000000" w:themeColor="text1"/>
              </w:rPr>
              <w:t>TT</w:t>
            </w:r>
          </w:p>
        </w:tc>
        <w:tc>
          <w:tcPr>
            <w:tcW w:w="713" w:type="dxa"/>
            <w:vAlign w:val="center"/>
          </w:tcPr>
          <w:p w:rsidR="00EA4F26" w:rsidRPr="00B35EF4" w:rsidRDefault="00EA4F26" w:rsidP="00940C87">
            <w:pPr>
              <w:spacing w:line="240" w:lineRule="auto"/>
              <w:ind w:leftChars="-39" w:left="-94" w:right="-100" w:firstLineChars="0" w:firstLine="1"/>
              <w:jc w:val="center"/>
              <w:rPr>
                <w:color w:val="000000" w:themeColor="text1"/>
              </w:rPr>
            </w:pPr>
            <w:r w:rsidRPr="00B35EF4">
              <w:rPr>
                <w:b/>
                <w:color w:val="000000" w:themeColor="text1"/>
              </w:rPr>
              <w:t>Trình độ đào tạo</w:t>
            </w:r>
          </w:p>
        </w:tc>
        <w:tc>
          <w:tcPr>
            <w:tcW w:w="1077" w:type="dxa"/>
            <w:vAlign w:val="center"/>
          </w:tcPr>
          <w:p w:rsidR="00EA4F26" w:rsidRPr="00B35EF4" w:rsidRDefault="00EA4F26" w:rsidP="00362F96">
            <w:pPr>
              <w:spacing w:line="240" w:lineRule="auto"/>
              <w:ind w:left="0" w:hanging="2"/>
              <w:jc w:val="center"/>
              <w:rPr>
                <w:color w:val="000000" w:themeColor="text1"/>
              </w:rPr>
            </w:pPr>
            <w:r w:rsidRPr="00B35EF4">
              <w:rPr>
                <w:b/>
                <w:color w:val="000000" w:themeColor="text1"/>
              </w:rPr>
              <w:t>Mã ngành</w:t>
            </w:r>
          </w:p>
        </w:tc>
        <w:tc>
          <w:tcPr>
            <w:tcW w:w="2609" w:type="dxa"/>
            <w:vAlign w:val="center"/>
          </w:tcPr>
          <w:p w:rsidR="00EA4F26" w:rsidRPr="00B35EF4" w:rsidRDefault="00EA4F26" w:rsidP="002C2B7B">
            <w:pPr>
              <w:spacing w:line="240" w:lineRule="auto"/>
              <w:ind w:left="0" w:hanging="2"/>
              <w:jc w:val="center"/>
              <w:rPr>
                <w:color w:val="000000" w:themeColor="text1"/>
              </w:rPr>
            </w:pPr>
            <w:r w:rsidRPr="00B35EF4">
              <w:rPr>
                <w:b/>
                <w:color w:val="000000" w:themeColor="text1"/>
              </w:rPr>
              <w:t>Tên ngành</w:t>
            </w:r>
          </w:p>
        </w:tc>
        <w:tc>
          <w:tcPr>
            <w:tcW w:w="978" w:type="dxa"/>
            <w:vAlign w:val="center"/>
          </w:tcPr>
          <w:p w:rsidR="00EA4F26" w:rsidRPr="00B35EF4" w:rsidRDefault="00EA4F26" w:rsidP="007274DA">
            <w:pPr>
              <w:spacing w:line="240" w:lineRule="auto"/>
              <w:ind w:leftChars="-45" w:left="-108" w:right="-106" w:firstLineChars="0" w:firstLine="2"/>
              <w:jc w:val="center"/>
              <w:rPr>
                <w:color w:val="000000" w:themeColor="text1"/>
              </w:rPr>
            </w:pPr>
            <w:r w:rsidRPr="00B35EF4">
              <w:rPr>
                <w:b/>
                <w:color w:val="000000" w:themeColor="text1"/>
              </w:rPr>
              <w:t>Mã phương thức xét tuyển</w:t>
            </w:r>
          </w:p>
        </w:tc>
        <w:tc>
          <w:tcPr>
            <w:tcW w:w="1006" w:type="dxa"/>
            <w:vAlign w:val="center"/>
          </w:tcPr>
          <w:p w:rsidR="00EA4F26" w:rsidRPr="00B35EF4" w:rsidRDefault="00D15021" w:rsidP="007274DA">
            <w:pPr>
              <w:spacing w:line="240" w:lineRule="auto"/>
              <w:ind w:leftChars="-41" w:left="-96" w:right="-126" w:hanging="2"/>
              <w:jc w:val="center"/>
              <w:rPr>
                <w:color w:val="000000" w:themeColor="text1"/>
              </w:rPr>
            </w:pPr>
            <w:r>
              <w:rPr>
                <w:b/>
                <w:color w:val="000000" w:themeColor="text1"/>
              </w:rPr>
              <w:t>Đ</w:t>
            </w:r>
            <w:r>
              <w:rPr>
                <w:rFonts w:hint="eastAsia"/>
                <w:b/>
                <w:color w:val="000000" w:themeColor="text1"/>
                <w:lang w:eastAsia="zh-CN"/>
              </w:rPr>
              <w:t>i</w:t>
            </w:r>
            <w:r>
              <w:rPr>
                <w:b/>
                <w:color w:val="000000" w:themeColor="text1"/>
              </w:rPr>
              <w:t>ểm nhận hồ sơ</w:t>
            </w:r>
          </w:p>
        </w:tc>
        <w:tc>
          <w:tcPr>
            <w:tcW w:w="706" w:type="dxa"/>
            <w:tcBorders>
              <w:right w:val="single" w:sz="4" w:space="0" w:color="auto"/>
            </w:tcBorders>
            <w:vAlign w:val="center"/>
          </w:tcPr>
          <w:p w:rsidR="00EA4F26" w:rsidRPr="00B35EF4" w:rsidRDefault="00EA4F26" w:rsidP="00940C87">
            <w:pPr>
              <w:spacing w:line="240" w:lineRule="auto"/>
              <w:ind w:leftChars="-42" w:left="-101" w:right="-162" w:firstLineChars="0" w:firstLine="0"/>
              <w:jc w:val="center"/>
              <w:rPr>
                <w:b/>
                <w:color w:val="000000" w:themeColor="text1"/>
              </w:rPr>
            </w:pPr>
            <w:r w:rsidRPr="00B35EF4">
              <w:rPr>
                <w:b/>
                <w:color w:val="000000" w:themeColor="text1"/>
              </w:rPr>
              <w:t>Tổng chỉ</w:t>
            </w:r>
          </w:p>
          <w:p w:rsidR="00EA4F26" w:rsidRPr="00B35EF4" w:rsidRDefault="00EA4F26" w:rsidP="00940C87">
            <w:pPr>
              <w:spacing w:line="240" w:lineRule="auto"/>
              <w:ind w:leftChars="-42" w:left="-101" w:right="-162" w:firstLineChars="0" w:firstLine="0"/>
              <w:jc w:val="center"/>
              <w:rPr>
                <w:color w:val="000000" w:themeColor="text1"/>
              </w:rPr>
            </w:pPr>
            <w:r w:rsidRPr="00B35EF4">
              <w:rPr>
                <w:b/>
                <w:color w:val="000000" w:themeColor="text1"/>
              </w:rPr>
              <w:t>tiêu (dự kiến)</w:t>
            </w:r>
          </w:p>
        </w:tc>
        <w:tc>
          <w:tcPr>
            <w:tcW w:w="1704" w:type="dxa"/>
            <w:tcBorders>
              <w:top w:val="single" w:sz="4" w:space="0" w:color="auto"/>
              <w:right w:val="single" w:sz="4" w:space="0" w:color="auto"/>
            </w:tcBorders>
            <w:shd w:val="clear" w:color="auto" w:fill="auto"/>
            <w:vAlign w:val="center"/>
          </w:tcPr>
          <w:p w:rsidR="00EA4F26" w:rsidRPr="006079F3" w:rsidRDefault="00EA4F26" w:rsidP="00362F96">
            <w:pPr>
              <w:spacing w:line="240" w:lineRule="auto"/>
              <w:ind w:left="0" w:hanging="2"/>
              <w:jc w:val="center"/>
              <w:rPr>
                <w:b/>
                <w:color w:val="000000" w:themeColor="text1"/>
              </w:rPr>
            </w:pPr>
            <w:r w:rsidRPr="00B35EF4">
              <w:rPr>
                <w:b/>
                <w:color w:val="000000" w:themeColor="text1"/>
              </w:rPr>
              <w:t>Tổ hợp môn</w:t>
            </w:r>
            <w:r w:rsidRPr="006079F3">
              <w:rPr>
                <w:b/>
                <w:color w:val="000000" w:themeColor="text1"/>
              </w:rPr>
              <w:t xml:space="preserve"> xét tuyển 1</w:t>
            </w:r>
          </w:p>
        </w:tc>
        <w:tc>
          <w:tcPr>
            <w:tcW w:w="1984" w:type="dxa"/>
            <w:tcBorders>
              <w:top w:val="single" w:sz="4" w:space="0" w:color="auto"/>
              <w:right w:val="single" w:sz="4" w:space="0" w:color="auto"/>
            </w:tcBorders>
            <w:shd w:val="clear" w:color="auto" w:fill="auto"/>
            <w:vAlign w:val="center"/>
          </w:tcPr>
          <w:p w:rsidR="00EA4F26" w:rsidRPr="00B35EF4" w:rsidRDefault="00EA4F26" w:rsidP="00362F96">
            <w:pPr>
              <w:spacing w:line="240" w:lineRule="auto"/>
              <w:ind w:left="0" w:hanging="2"/>
              <w:jc w:val="center"/>
              <w:rPr>
                <w:b/>
                <w:color w:val="000000" w:themeColor="text1"/>
              </w:rPr>
            </w:pPr>
            <w:r w:rsidRPr="00B35EF4">
              <w:rPr>
                <w:b/>
                <w:color w:val="000000" w:themeColor="text1"/>
              </w:rPr>
              <w:t>Tổ hợp môn</w:t>
            </w:r>
            <w:r w:rsidRPr="006079F3">
              <w:rPr>
                <w:b/>
                <w:color w:val="000000" w:themeColor="text1"/>
              </w:rPr>
              <w:t xml:space="preserve"> xét tuyển 2</w:t>
            </w:r>
          </w:p>
        </w:tc>
        <w:tc>
          <w:tcPr>
            <w:tcW w:w="1985" w:type="dxa"/>
            <w:tcBorders>
              <w:top w:val="single" w:sz="4" w:space="0" w:color="auto"/>
              <w:right w:val="single" w:sz="4" w:space="0" w:color="auto"/>
            </w:tcBorders>
            <w:shd w:val="clear" w:color="auto" w:fill="auto"/>
            <w:vAlign w:val="center"/>
          </w:tcPr>
          <w:p w:rsidR="00EA4F26" w:rsidRPr="00B35EF4" w:rsidRDefault="00EA4F26" w:rsidP="00362F96">
            <w:pPr>
              <w:spacing w:line="240" w:lineRule="auto"/>
              <w:ind w:left="0" w:hanging="2"/>
              <w:jc w:val="center"/>
              <w:rPr>
                <w:b/>
                <w:color w:val="000000" w:themeColor="text1"/>
              </w:rPr>
            </w:pPr>
            <w:r w:rsidRPr="00B35EF4">
              <w:rPr>
                <w:b/>
                <w:color w:val="000000" w:themeColor="text1"/>
              </w:rPr>
              <w:t>Tổ hợp môn</w:t>
            </w:r>
            <w:r w:rsidRPr="006079F3">
              <w:rPr>
                <w:b/>
                <w:color w:val="000000" w:themeColor="text1"/>
              </w:rPr>
              <w:t xml:space="preserve"> xét tuyển 3</w:t>
            </w:r>
          </w:p>
        </w:tc>
        <w:tc>
          <w:tcPr>
            <w:tcW w:w="1984" w:type="dxa"/>
            <w:tcBorders>
              <w:top w:val="single" w:sz="4" w:space="0" w:color="auto"/>
              <w:right w:val="single" w:sz="4" w:space="0" w:color="auto"/>
            </w:tcBorders>
            <w:shd w:val="clear" w:color="auto" w:fill="auto"/>
            <w:vAlign w:val="center"/>
          </w:tcPr>
          <w:p w:rsidR="00EA4F26" w:rsidRPr="00B35EF4" w:rsidRDefault="00EA4F26" w:rsidP="00362F96">
            <w:pPr>
              <w:spacing w:line="240" w:lineRule="auto"/>
              <w:ind w:left="0" w:hanging="2"/>
              <w:jc w:val="center"/>
              <w:rPr>
                <w:b/>
                <w:color w:val="000000" w:themeColor="text1"/>
              </w:rPr>
            </w:pPr>
            <w:r w:rsidRPr="00B35EF4">
              <w:rPr>
                <w:b/>
                <w:color w:val="000000" w:themeColor="text1"/>
              </w:rPr>
              <w:t>Tổ hợp môn</w:t>
            </w:r>
            <w:r w:rsidRPr="006079F3">
              <w:rPr>
                <w:b/>
                <w:color w:val="000000" w:themeColor="text1"/>
              </w:rPr>
              <w:t xml:space="preserve"> xét tuyển 4</w:t>
            </w:r>
          </w:p>
        </w:tc>
      </w:tr>
      <w:tr w:rsidR="00B35EF4" w:rsidRPr="00B35EF4" w:rsidTr="007E5771">
        <w:trPr>
          <w:trHeight w:hRule="exact" w:val="748"/>
          <w:jc w:val="center"/>
        </w:trPr>
        <w:tc>
          <w:tcPr>
            <w:tcW w:w="558" w:type="dxa"/>
            <w:vAlign w:val="center"/>
          </w:tcPr>
          <w:p w:rsidR="00983C7E" w:rsidRPr="00B35EF4" w:rsidRDefault="00983C7E" w:rsidP="009E4FBA">
            <w:pPr>
              <w:pStyle w:val="ListParagraph"/>
              <w:numPr>
                <w:ilvl w:val="0"/>
                <w:numId w:val="9"/>
              </w:numPr>
              <w:spacing w:line="240" w:lineRule="auto"/>
              <w:ind w:leftChars="0" w:left="57" w:firstLineChars="0" w:firstLine="0"/>
              <w:jc w:val="center"/>
              <w:rPr>
                <w:color w:val="000000" w:themeColor="text1"/>
              </w:rPr>
            </w:pPr>
          </w:p>
        </w:tc>
        <w:tc>
          <w:tcPr>
            <w:tcW w:w="713" w:type="dxa"/>
            <w:vAlign w:val="center"/>
          </w:tcPr>
          <w:p w:rsidR="00983C7E" w:rsidRPr="00B35EF4" w:rsidRDefault="00983C7E" w:rsidP="009E4FBA">
            <w:pPr>
              <w:spacing w:line="240" w:lineRule="auto"/>
              <w:ind w:left="0" w:hanging="2"/>
              <w:jc w:val="center"/>
              <w:rPr>
                <w:color w:val="000000" w:themeColor="text1"/>
              </w:rPr>
            </w:pPr>
            <w:r w:rsidRPr="00B35EF4">
              <w:rPr>
                <w:color w:val="000000" w:themeColor="text1"/>
              </w:rPr>
              <w:t>Đại học</w:t>
            </w:r>
          </w:p>
        </w:tc>
        <w:tc>
          <w:tcPr>
            <w:tcW w:w="1077" w:type="dxa"/>
            <w:vAlign w:val="center"/>
          </w:tcPr>
          <w:p w:rsidR="00983C7E" w:rsidRPr="00B35EF4" w:rsidRDefault="00983C7E" w:rsidP="009E4FBA">
            <w:pPr>
              <w:spacing w:line="240" w:lineRule="auto"/>
              <w:ind w:left="0" w:hanging="2"/>
              <w:jc w:val="center"/>
              <w:rPr>
                <w:color w:val="000000" w:themeColor="text1"/>
              </w:rPr>
            </w:pPr>
            <w:r w:rsidRPr="00B35EF4">
              <w:rPr>
                <w:color w:val="000000" w:themeColor="text1"/>
              </w:rPr>
              <w:t>7140204</w:t>
            </w:r>
          </w:p>
        </w:tc>
        <w:tc>
          <w:tcPr>
            <w:tcW w:w="2609" w:type="dxa"/>
            <w:vAlign w:val="center"/>
          </w:tcPr>
          <w:p w:rsidR="00983C7E" w:rsidRPr="00B35EF4" w:rsidRDefault="00983C7E" w:rsidP="002C2B7B">
            <w:pPr>
              <w:spacing w:line="240" w:lineRule="auto"/>
              <w:ind w:left="0" w:hanging="2"/>
              <w:rPr>
                <w:color w:val="000000" w:themeColor="text1"/>
              </w:rPr>
            </w:pPr>
            <w:r w:rsidRPr="00B35EF4">
              <w:rPr>
                <w:color w:val="000000" w:themeColor="text1"/>
              </w:rPr>
              <w:t>Giáo dục Công dân</w:t>
            </w:r>
          </w:p>
        </w:tc>
        <w:tc>
          <w:tcPr>
            <w:tcW w:w="978" w:type="dxa"/>
            <w:vAlign w:val="center"/>
          </w:tcPr>
          <w:p w:rsidR="00983C7E" w:rsidRPr="00B35EF4" w:rsidRDefault="00983C7E" w:rsidP="009E4FBA">
            <w:pPr>
              <w:spacing w:line="240" w:lineRule="auto"/>
              <w:ind w:left="0" w:hanging="2"/>
              <w:jc w:val="center"/>
              <w:rPr>
                <w:color w:val="000000" w:themeColor="text1"/>
                <w:lang w:val="en-US"/>
              </w:rPr>
            </w:pPr>
            <w:r w:rsidRPr="00B35EF4">
              <w:rPr>
                <w:color w:val="000000" w:themeColor="text1"/>
                <w:lang w:val="en-US"/>
              </w:rPr>
              <w:t>PT100</w:t>
            </w:r>
          </w:p>
        </w:tc>
        <w:tc>
          <w:tcPr>
            <w:tcW w:w="1006" w:type="dxa"/>
            <w:vAlign w:val="center"/>
          </w:tcPr>
          <w:p w:rsidR="00983C7E" w:rsidRPr="00B35EF4" w:rsidRDefault="006D307B" w:rsidP="009E4487">
            <w:pPr>
              <w:spacing w:line="240" w:lineRule="auto"/>
              <w:ind w:left="0" w:hanging="2"/>
              <w:jc w:val="center"/>
              <w:rPr>
                <w:color w:val="000000" w:themeColor="text1"/>
                <w:sz w:val="22"/>
                <w:szCs w:val="22"/>
                <w:lang w:val="en-US"/>
              </w:rPr>
            </w:pPr>
            <w:r>
              <w:rPr>
                <w:color w:val="000000" w:themeColor="text1"/>
                <w:sz w:val="22"/>
                <w:szCs w:val="22"/>
                <w:lang w:val="en-US"/>
              </w:rPr>
              <w:t>26.68</w:t>
            </w:r>
          </w:p>
        </w:tc>
        <w:tc>
          <w:tcPr>
            <w:tcW w:w="706" w:type="dxa"/>
            <w:vAlign w:val="center"/>
          </w:tcPr>
          <w:p w:rsidR="00983C7E" w:rsidRPr="00B35EF4" w:rsidRDefault="00E614BF" w:rsidP="009E4FBA">
            <w:pPr>
              <w:spacing w:line="240" w:lineRule="auto"/>
              <w:ind w:left="0" w:hanging="2"/>
              <w:jc w:val="center"/>
              <w:rPr>
                <w:color w:val="000000" w:themeColor="text1"/>
                <w:lang w:val="en-US"/>
              </w:rPr>
            </w:pPr>
            <w:r>
              <w:rPr>
                <w:color w:val="000000" w:themeColor="text1"/>
                <w:lang w:val="en-US"/>
              </w:rPr>
              <w:t>29</w:t>
            </w:r>
          </w:p>
        </w:tc>
        <w:tc>
          <w:tcPr>
            <w:tcW w:w="1704" w:type="dxa"/>
            <w:vAlign w:val="center"/>
          </w:tcPr>
          <w:p w:rsidR="00983C7E" w:rsidRPr="00B35EF4" w:rsidRDefault="00983C7E" w:rsidP="009E4FBA">
            <w:pPr>
              <w:spacing w:line="240" w:lineRule="auto"/>
              <w:ind w:left="0" w:hanging="2"/>
              <w:jc w:val="center"/>
              <w:rPr>
                <w:color w:val="000000" w:themeColor="text1"/>
              </w:rPr>
            </w:pPr>
            <w:r w:rsidRPr="00B35EF4">
              <w:rPr>
                <w:color w:val="000000" w:themeColor="text1"/>
              </w:rPr>
              <w:t>Ngữ văn, Toán, Tiếng Anh</w:t>
            </w:r>
          </w:p>
        </w:tc>
        <w:tc>
          <w:tcPr>
            <w:tcW w:w="1984" w:type="dxa"/>
            <w:vAlign w:val="center"/>
          </w:tcPr>
          <w:p w:rsidR="00983C7E" w:rsidRPr="00B35EF4" w:rsidRDefault="00983C7E" w:rsidP="009E4FBA">
            <w:pPr>
              <w:spacing w:line="240" w:lineRule="auto"/>
              <w:ind w:left="0" w:hanging="2"/>
              <w:jc w:val="center"/>
              <w:rPr>
                <w:color w:val="000000" w:themeColor="text1"/>
              </w:rPr>
            </w:pPr>
            <w:r w:rsidRPr="00B35EF4">
              <w:rPr>
                <w:color w:val="000000" w:themeColor="text1"/>
              </w:rPr>
              <w:t>Ngữ văn, Lịch sử, Địa lí</w:t>
            </w:r>
          </w:p>
        </w:tc>
        <w:tc>
          <w:tcPr>
            <w:tcW w:w="1985" w:type="dxa"/>
            <w:vAlign w:val="center"/>
          </w:tcPr>
          <w:p w:rsidR="00983C7E" w:rsidRPr="00B35EF4" w:rsidRDefault="00983C7E" w:rsidP="009E4FBA">
            <w:pPr>
              <w:spacing w:line="240" w:lineRule="auto"/>
              <w:ind w:left="0" w:hanging="2"/>
              <w:jc w:val="center"/>
              <w:rPr>
                <w:color w:val="000000" w:themeColor="text1"/>
              </w:rPr>
            </w:pPr>
            <w:r w:rsidRPr="00B35EF4">
              <w:rPr>
                <w:color w:val="000000" w:themeColor="text1"/>
              </w:rPr>
              <w:t xml:space="preserve">Ngữ văn, </w:t>
            </w:r>
            <w:r w:rsidRPr="00B35EF4">
              <w:rPr>
                <w:color w:val="000000" w:themeColor="text1"/>
                <w:lang w:val="en-US"/>
              </w:rPr>
              <w:t>GDCD</w:t>
            </w:r>
            <w:r w:rsidRPr="00B35EF4">
              <w:rPr>
                <w:color w:val="000000" w:themeColor="text1"/>
              </w:rPr>
              <w:t>, Tiếng Anh</w:t>
            </w:r>
          </w:p>
        </w:tc>
        <w:tc>
          <w:tcPr>
            <w:tcW w:w="1984" w:type="dxa"/>
            <w:vAlign w:val="center"/>
          </w:tcPr>
          <w:p w:rsidR="00983C7E" w:rsidRPr="00B35EF4" w:rsidRDefault="00983C7E" w:rsidP="009E4FBA">
            <w:pPr>
              <w:spacing w:line="240" w:lineRule="auto"/>
              <w:ind w:left="0" w:hanging="2"/>
              <w:jc w:val="center"/>
              <w:rPr>
                <w:color w:val="000000" w:themeColor="text1"/>
              </w:rPr>
            </w:pPr>
            <w:r w:rsidRPr="00B35EF4">
              <w:rPr>
                <w:color w:val="000000" w:themeColor="text1"/>
              </w:rPr>
              <w:t xml:space="preserve">Ngữ văn, Lịch sử, </w:t>
            </w:r>
            <w:r w:rsidRPr="006079F3">
              <w:rPr>
                <w:color w:val="000000" w:themeColor="text1"/>
              </w:rPr>
              <w:t>GDCD</w:t>
            </w:r>
          </w:p>
        </w:tc>
      </w:tr>
      <w:tr w:rsidR="00AB5E44" w:rsidRPr="00B35EF4" w:rsidTr="0002103C">
        <w:trPr>
          <w:trHeight w:hRule="exact" w:val="463"/>
          <w:jc w:val="center"/>
        </w:trPr>
        <w:tc>
          <w:tcPr>
            <w:tcW w:w="558" w:type="dxa"/>
            <w:vMerge w:val="restart"/>
            <w:vAlign w:val="center"/>
          </w:tcPr>
          <w:p w:rsidR="00AB5E44" w:rsidRPr="00B35EF4" w:rsidRDefault="00AB5E44" w:rsidP="00380D3E">
            <w:pPr>
              <w:pStyle w:val="ListParagraph"/>
              <w:numPr>
                <w:ilvl w:val="0"/>
                <w:numId w:val="9"/>
              </w:numPr>
              <w:spacing w:line="240" w:lineRule="auto"/>
              <w:ind w:leftChars="0" w:left="57" w:firstLineChars="0" w:firstLine="0"/>
              <w:jc w:val="center"/>
              <w:rPr>
                <w:color w:val="000000" w:themeColor="text1"/>
              </w:rPr>
            </w:pPr>
          </w:p>
        </w:tc>
        <w:tc>
          <w:tcPr>
            <w:tcW w:w="713" w:type="dxa"/>
            <w:vMerge w:val="restart"/>
            <w:vAlign w:val="center"/>
          </w:tcPr>
          <w:p w:rsidR="00AB5E44" w:rsidRPr="00B35EF4" w:rsidRDefault="00AB5E44" w:rsidP="00380D3E">
            <w:pPr>
              <w:spacing w:line="240" w:lineRule="auto"/>
              <w:ind w:left="0" w:hanging="2"/>
              <w:jc w:val="center"/>
              <w:rPr>
                <w:color w:val="000000" w:themeColor="text1"/>
              </w:rPr>
            </w:pPr>
            <w:r w:rsidRPr="00B35EF4">
              <w:rPr>
                <w:color w:val="000000" w:themeColor="text1"/>
              </w:rPr>
              <w:t>Đại học</w:t>
            </w:r>
          </w:p>
        </w:tc>
        <w:tc>
          <w:tcPr>
            <w:tcW w:w="1077" w:type="dxa"/>
            <w:vMerge w:val="restart"/>
            <w:vAlign w:val="center"/>
          </w:tcPr>
          <w:p w:rsidR="00AB5E44" w:rsidRPr="00B35EF4" w:rsidRDefault="00AB5E44" w:rsidP="00380D3E">
            <w:pPr>
              <w:spacing w:line="240" w:lineRule="auto"/>
              <w:ind w:left="0" w:hanging="2"/>
              <w:jc w:val="center"/>
              <w:rPr>
                <w:color w:val="000000" w:themeColor="text1"/>
              </w:rPr>
            </w:pPr>
            <w:r w:rsidRPr="00B35EF4">
              <w:rPr>
                <w:color w:val="000000" w:themeColor="text1"/>
              </w:rPr>
              <w:t>7140206</w:t>
            </w:r>
          </w:p>
        </w:tc>
        <w:tc>
          <w:tcPr>
            <w:tcW w:w="2609" w:type="dxa"/>
            <w:vMerge w:val="restart"/>
            <w:vAlign w:val="center"/>
          </w:tcPr>
          <w:p w:rsidR="00AB5E44" w:rsidRPr="00B35EF4" w:rsidRDefault="00AB5E44" w:rsidP="002C2B7B">
            <w:pPr>
              <w:spacing w:line="240" w:lineRule="auto"/>
              <w:ind w:left="0" w:hanging="2"/>
              <w:rPr>
                <w:color w:val="000000" w:themeColor="text1"/>
              </w:rPr>
            </w:pPr>
            <w:r w:rsidRPr="00B35EF4">
              <w:rPr>
                <w:color w:val="000000" w:themeColor="text1"/>
              </w:rPr>
              <w:t>Giáo dục Thể chất</w:t>
            </w:r>
          </w:p>
        </w:tc>
        <w:tc>
          <w:tcPr>
            <w:tcW w:w="978" w:type="dxa"/>
            <w:vAlign w:val="center"/>
          </w:tcPr>
          <w:p w:rsidR="00AB5E44" w:rsidRPr="00B35EF4" w:rsidRDefault="00AB5E44" w:rsidP="00380D3E">
            <w:pPr>
              <w:spacing w:line="240" w:lineRule="auto"/>
              <w:ind w:left="0" w:hanging="2"/>
              <w:jc w:val="center"/>
              <w:rPr>
                <w:color w:val="000000" w:themeColor="text1"/>
                <w:lang w:val="en-US"/>
              </w:rPr>
            </w:pPr>
            <w:r w:rsidRPr="00B35EF4">
              <w:rPr>
                <w:color w:val="000000" w:themeColor="text1"/>
                <w:lang w:val="en-US"/>
              </w:rPr>
              <w:t>PT</w:t>
            </w:r>
            <w:r w:rsidR="00275AD4">
              <w:rPr>
                <w:color w:val="000000" w:themeColor="text1"/>
                <w:lang w:val="en-US"/>
              </w:rPr>
              <w:t>405</w:t>
            </w:r>
          </w:p>
        </w:tc>
        <w:tc>
          <w:tcPr>
            <w:tcW w:w="1006" w:type="dxa"/>
            <w:tcBorders>
              <w:bottom w:val="single" w:sz="4" w:space="0" w:color="auto"/>
            </w:tcBorders>
            <w:vAlign w:val="center"/>
          </w:tcPr>
          <w:p w:rsidR="00AB5E44" w:rsidRPr="00B35EF4" w:rsidRDefault="00AB5E44" w:rsidP="009E4487">
            <w:pPr>
              <w:spacing w:line="240" w:lineRule="auto"/>
              <w:ind w:left="0" w:hanging="2"/>
              <w:jc w:val="center"/>
              <w:rPr>
                <w:color w:val="000000" w:themeColor="text1"/>
                <w:sz w:val="22"/>
                <w:szCs w:val="22"/>
                <w:lang w:val="en-US"/>
              </w:rPr>
            </w:pPr>
            <w:r>
              <w:rPr>
                <w:color w:val="000000" w:themeColor="text1"/>
                <w:sz w:val="22"/>
                <w:szCs w:val="22"/>
                <w:lang w:val="en-US"/>
              </w:rPr>
              <w:t>21</w:t>
            </w:r>
            <w:r w:rsidR="0087731A">
              <w:rPr>
                <w:color w:val="000000" w:themeColor="text1"/>
                <w:sz w:val="22"/>
                <w:szCs w:val="22"/>
                <w:lang w:val="en-US"/>
              </w:rPr>
              <w:t>.0</w:t>
            </w:r>
          </w:p>
        </w:tc>
        <w:tc>
          <w:tcPr>
            <w:tcW w:w="706" w:type="dxa"/>
            <w:vMerge w:val="restart"/>
            <w:vAlign w:val="center"/>
          </w:tcPr>
          <w:p w:rsidR="00AB5E44" w:rsidRPr="00B35EF4" w:rsidRDefault="00AB5E44" w:rsidP="00380D3E">
            <w:pPr>
              <w:spacing w:line="240" w:lineRule="auto"/>
              <w:ind w:left="0" w:hanging="2"/>
              <w:jc w:val="center"/>
              <w:rPr>
                <w:color w:val="000000" w:themeColor="text1"/>
                <w:lang w:val="en-US"/>
              </w:rPr>
            </w:pPr>
            <w:r>
              <w:rPr>
                <w:color w:val="000000" w:themeColor="text1"/>
                <w:lang w:val="en-US"/>
              </w:rPr>
              <w:t>56</w:t>
            </w:r>
          </w:p>
        </w:tc>
        <w:tc>
          <w:tcPr>
            <w:tcW w:w="1704" w:type="dxa"/>
            <w:vMerge w:val="restart"/>
            <w:vAlign w:val="center"/>
          </w:tcPr>
          <w:p w:rsidR="00AB5E44" w:rsidRPr="00B35EF4" w:rsidRDefault="00AB5E44" w:rsidP="00380D3E">
            <w:pPr>
              <w:spacing w:line="240" w:lineRule="auto"/>
              <w:ind w:left="0" w:hanging="2"/>
              <w:jc w:val="center"/>
              <w:rPr>
                <w:color w:val="000000" w:themeColor="text1"/>
              </w:rPr>
            </w:pPr>
            <w:r w:rsidRPr="00B35EF4">
              <w:rPr>
                <w:color w:val="000000" w:themeColor="text1"/>
              </w:rPr>
              <w:t>Ngữ văn, Năng khiếu 5,</w:t>
            </w:r>
          </w:p>
          <w:p w:rsidR="00AB5E44" w:rsidRPr="00B35EF4" w:rsidRDefault="00AB5E44" w:rsidP="00380D3E">
            <w:pPr>
              <w:spacing w:line="240" w:lineRule="auto"/>
              <w:ind w:left="0" w:hanging="2"/>
              <w:jc w:val="center"/>
              <w:rPr>
                <w:color w:val="000000" w:themeColor="text1"/>
              </w:rPr>
            </w:pPr>
            <w:r w:rsidRPr="00B35EF4">
              <w:rPr>
                <w:color w:val="000000" w:themeColor="text1"/>
              </w:rPr>
              <w:t>Năng khiếu 6</w:t>
            </w:r>
          </w:p>
        </w:tc>
        <w:tc>
          <w:tcPr>
            <w:tcW w:w="1984" w:type="dxa"/>
            <w:vMerge w:val="restart"/>
            <w:vAlign w:val="center"/>
          </w:tcPr>
          <w:p w:rsidR="00AB5E44" w:rsidRPr="00B35EF4" w:rsidRDefault="00AB5E44" w:rsidP="00380D3E">
            <w:pPr>
              <w:spacing w:line="240" w:lineRule="auto"/>
              <w:ind w:left="0" w:hanging="2"/>
              <w:jc w:val="center"/>
              <w:rPr>
                <w:color w:val="000000" w:themeColor="text1"/>
              </w:rPr>
            </w:pPr>
            <w:r w:rsidRPr="00B35EF4">
              <w:rPr>
                <w:color w:val="000000" w:themeColor="text1"/>
              </w:rPr>
              <w:t>Toán,</w:t>
            </w:r>
          </w:p>
          <w:p w:rsidR="00AB5E44" w:rsidRPr="00B35EF4" w:rsidRDefault="00AB5E44" w:rsidP="00380D3E">
            <w:pPr>
              <w:spacing w:line="240" w:lineRule="auto"/>
              <w:ind w:left="0" w:hanging="2"/>
              <w:jc w:val="center"/>
              <w:rPr>
                <w:color w:val="000000" w:themeColor="text1"/>
              </w:rPr>
            </w:pPr>
            <w:r w:rsidRPr="00B35EF4">
              <w:rPr>
                <w:color w:val="000000" w:themeColor="text1"/>
              </w:rPr>
              <w:t>Năng khiếu 5,</w:t>
            </w:r>
          </w:p>
          <w:p w:rsidR="00AB5E44" w:rsidRPr="00B35EF4" w:rsidRDefault="00AB5E44" w:rsidP="00380D3E">
            <w:pPr>
              <w:spacing w:line="240" w:lineRule="auto"/>
              <w:ind w:left="0" w:hanging="2"/>
              <w:jc w:val="center"/>
              <w:rPr>
                <w:color w:val="000000" w:themeColor="text1"/>
              </w:rPr>
            </w:pPr>
            <w:r w:rsidRPr="00B35EF4">
              <w:rPr>
                <w:color w:val="000000" w:themeColor="text1"/>
              </w:rPr>
              <w:t>Năng khiếu 6</w:t>
            </w:r>
          </w:p>
        </w:tc>
        <w:tc>
          <w:tcPr>
            <w:tcW w:w="1985" w:type="dxa"/>
            <w:vMerge w:val="restart"/>
            <w:vAlign w:val="center"/>
          </w:tcPr>
          <w:p w:rsidR="00AB5E44" w:rsidRPr="00B35EF4" w:rsidRDefault="00AB5E44" w:rsidP="00380D3E">
            <w:pPr>
              <w:spacing w:line="240" w:lineRule="auto"/>
              <w:ind w:left="0" w:hanging="2"/>
              <w:jc w:val="center"/>
              <w:rPr>
                <w:color w:val="000000" w:themeColor="text1"/>
              </w:rPr>
            </w:pPr>
            <w:r w:rsidRPr="00B35EF4">
              <w:rPr>
                <w:color w:val="000000" w:themeColor="text1"/>
              </w:rPr>
              <w:t>Toán, Sinh học, Năng khiếu 4</w:t>
            </w:r>
          </w:p>
        </w:tc>
        <w:tc>
          <w:tcPr>
            <w:tcW w:w="1984" w:type="dxa"/>
            <w:vMerge w:val="restart"/>
            <w:vAlign w:val="center"/>
          </w:tcPr>
          <w:p w:rsidR="00AB5E44" w:rsidRPr="00B35EF4" w:rsidRDefault="00AB5E44" w:rsidP="00380D3E">
            <w:pPr>
              <w:spacing w:line="240" w:lineRule="auto"/>
              <w:ind w:left="0" w:hanging="2"/>
              <w:jc w:val="center"/>
              <w:rPr>
                <w:color w:val="000000" w:themeColor="text1"/>
              </w:rPr>
            </w:pPr>
            <w:r w:rsidRPr="00B35EF4">
              <w:rPr>
                <w:color w:val="000000" w:themeColor="text1"/>
              </w:rPr>
              <w:t xml:space="preserve">Ngữ văn, </w:t>
            </w:r>
            <w:r w:rsidRPr="006079F3">
              <w:rPr>
                <w:color w:val="000000" w:themeColor="text1"/>
              </w:rPr>
              <w:t>GDCD</w:t>
            </w:r>
            <w:r w:rsidRPr="00B35EF4">
              <w:rPr>
                <w:color w:val="000000" w:themeColor="text1"/>
              </w:rPr>
              <w:t>, Năng khiếu 4</w:t>
            </w:r>
          </w:p>
        </w:tc>
      </w:tr>
      <w:tr w:rsidR="00AB5E44" w:rsidRPr="00B35EF4" w:rsidTr="0002103C">
        <w:trPr>
          <w:trHeight w:hRule="exact" w:val="470"/>
          <w:jc w:val="center"/>
        </w:trPr>
        <w:tc>
          <w:tcPr>
            <w:tcW w:w="558" w:type="dxa"/>
            <w:vMerge/>
            <w:vAlign w:val="center"/>
          </w:tcPr>
          <w:p w:rsidR="00AB5E44" w:rsidRPr="00B35EF4" w:rsidRDefault="00AB5E44" w:rsidP="00380D3E">
            <w:pPr>
              <w:pStyle w:val="ListParagraph"/>
              <w:numPr>
                <w:ilvl w:val="0"/>
                <w:numId w:val="9"/>
              </w:numPr>
              <w:spacing w:line="240" w:lineRule="auto"/>
              <w:ind w:leftChars="0" w:left="57" w:firstLineChars="0" w:firstLine="0"/>
              <w:jc w:val="center"/>
              <w:rPr>
                <w:color w:val="000000" w:themeColor="text1"/>
              </w:rPr>
            </w:pPr>
          </w:p>
        </w:tc>
        <w:tc>
          <w:tcPr>
            <w:tcW w:w="713" w:type="dxa"/>
            <w:vMerge/>
            <w:vAlign w:val="center"/>
          </w:tcPr>
          <w:p w:rsidR="00AB5E44" w:rsidRPr="00B35EF4" w:rsidRDefault="00AB5E44" w:rsidP="00380D3E">
            <w:pPr>
              <w:spacing w:line="240" w:lineRule="auto"/>
              <w:ind w:left="0" w:hanging="2"/>
              <w:jc w:val="center"/>
              <w:rPr>
                <w:color w:val="000000" w:themeColor="text1"/>
              </w:rPr>
            </w:pPr>
          </w:p>
        </w:tc>
        <w:tc>
          <w:tcPr>
            <w:tcW w:w="1077" w:type="dxa"/>
            <w:vMerge/>
            <w:vAlign w:val="center"/>
          </w:tcPr>
          <w:p w:rsidR="00AB5E44" w:rsidRPr="00B35EF4" w:rsidRDefault="00AB5E44" w:rsidP="00380D3E">
            <w:pPr>
              <w:spacing w:line="240" w:lineRule="auto"/>
              <w:ind w:left="0" w:hanging="2"/>
              <w:jc w:val="center"/>
              <w:rPr>
                <w:color w:val="000000" w:themeColor="text1"/>
              </w:rPr>
            </w:pPr>
          </w:p>
        </w:tc>
        <w:tc>
          <w:tcPr>
            <w:tcW w:w="2609" w:type="dxa"/>
            <w:vMerge/>
            <w:vAlign w:val="center"/>
          </w:tcPr>
          <w:p w:rsidR="00AB5E44" w:rsidRPr="00B35EF4" w:rsidRDefault="00AB5E44" w:rsidP="002C2B7B">
            <w:pPr>
              <w:spacing w:line="240" w:lineRule="auto"/>
              <w:ind w:left="0" w:hanging="2"/>
              <w:rPr>
                <w:color w:val="000000" w:themeColor="text1"/>
              </w:rPr>
            </w:pPr>
          </w:p>
        </w:tc>
        <w:tc>
          <w:tcPr>
            <w:tcW w:w="978" w:type="dxa"/>
            <w:vAlign w:val="center"/>
          </w:tcPr>
          <w:p w:rsidR="00AB5E44" w:rsidRPr="00B35EF4" w:rsidRDefault="00AB5E44" w:rsidP="00380D3E">
            <w:pPr>
              <w:spacing w:line="240" w:lineRule="auto"/>
              <w:ind w:left="0" w:hanging="2"/>
              <w:jc w:val="center"/>
              <w:rPr>
                <w:color w:val="000000" w:themeColor="text1"/>
                <w:lang w:val="en-US"/>
              </w:rPr>
            </w:pPr>
            <w:r w:rsidRPr="00B35EF4">
              <w:rPr>
                <w:color w:val="000000" w:themeColor="text1"/>
                <w:lang w:val="en-US"/>
              </w:rPr>
              <w:t>PT406</w:t>
            </w:r>
          </w:p>
        </w:tc>
        <w:tc>
          <w:tcPr>
            <w:tcW w:w="1006" w:type="dxa"/>
            <w:tcBorders>
              <w:top w:val="single" w:sz="4" w:space="0" w:color="auto"/>
            </w:tcBorders>
            <w:vAlign w:val="center"/>
          </w:tcPr>
          <w:p w:rsidR="00AB5E44" w:rsidRPr="00B35EF4" w:rsidRDefault="0043227B" w:rsidP="009E4487">
            <w:pPr>
              <w:spacing w:line="240" w:lineRule="auto"/>
              <w:ind w:left="0" w:hanging="2"/>
              <w:jc w:val="center"/>
              <w:rPr>
                <w:color w:val="000000" w:themeColor="text1"/>
                <w:sz w:val="22"/>
                <w:szCs w:val="22"/>
                <w:lang w:val="en-US"/>
              </w:rPr>
            </w:pPr>
            <w:r>
              <w:rPr>
                <w:color w:val="000000" w:themeColor="text1"/>
                <w:sz w:val="22"/>
                <w:szCs w:val="22"/>
                <w:lang w:val="en-US"/>
              </w:rPr>
              <w:t>23.55</w:t>
            </w:r>
          </w:p>
        </w:tc>
        <w:tc>
          <w:tcPr>
            <w:tcW w:w="706" w:type="dxa"/>
            <w:vMerge/>
            <w:vAlign w:val="center"/>
          </w:tcPr>
          <w:p w:rsidR="00AB5E44" w:rsidRPr="00B35EF4" w:rsidRDefault="00AB5E44" w:rsidP="00380D3E">
            <w:pPr>
              <w:spacing w:line="240" w:lineRule="auto"/>
              <w:ind w:left="0" w:hanging="2"/>
              <w:jc w:val="center"/>
              <w:rPr>
                <w:color w:val="000000" w:themeColor="text1"/>
                <w:lang w:val="en-US"/>
              </w:rPr>
            </w:pPr>
          </w:p>
        </w:tc>
        <w:tc>
          <w:tcPr>
            <w:tcW w:w="1704" w:type="dxa"/>
            <w:vMerge/>
            <w:vAlign w:val="center"/>
          </w:tcPr>
          <w:p w:rsidR="00AB5E44" w:rsidRPr="00B35EF4" w:rsidRDefault="00AB5E44" w:rsidP="00380D3E">
            <w:pPr>
              <w:spacing w:line="240" w:lineRule="auto"/>
              <w:ind w:left="0" w:hanging="2"/>
              <w:jc w:val="center"/>
              <w:rPr>
                <w:color w:val="000000" w:themeColor="text1"/>
              </w:rPr>
            </w:pPr>
          </w:p>
        </w:tc>
        <w:tc>
          <w:tcPr>
            <w:tcW w:w="1984" w:type="dxa"/>
            <w:vMerge/>
            <w:vAlign w:val="center"/>
          </w:tcPr>
          <w:p w:rsidR="00AB5E44" w:rsidRPr="00B35EF4" w:rsidRDefault="00AB5E44" w:rsidP="00380D3E">
            <w:pPr>
              <w:spacing w:line="240" w:lineRule="auto"/>
              <w:ind w:left="0" w:hanging="2"/>
              <w:jc w:val="center"/>
              <w:rPr>
                <w:color w:val="000000" w:themeColor="text1"/>
              </w:rPr>
            </w:pPr>
          </w:p>
        </w:tc>
        <w:tc>
          <w:tcPr>
            <w:tcW w:w="1985" w:type="dxa"/>
            <w:vMerge/>
            <w:vAlign w:val="center"/>
          </w:tcPr>
          <w:p w:rsidR="00AB5E44" w:rsidRPr="00B35EF4" w:rsidRDefault="00AB5E44" w:rsidP="00380D3E">
            <w:pPr>
              <w:spacing w:line="240" w:lineRule="auto"/>
              <w:ind w:left="0" w:hanging="2"/>
              <w:jc w:val="center"/>
              <w:rPr>
                <w:color w:val="000000" w:themeColor="text1"/>
              </w:rPr>
            </w:pPr>
          </w:p>
        </w:tc>
        <w:tc>
          <w:tcPr>
            <w:tcW w:w="1984" w:type="dxa"/>
            <w:vMerge/>
            <w:vAlign w:val="center"/>
          </w:tcPr>
          <w:p w:rsidR="00AB5E44" w:rsidRPr="00B35EF4" w:rsidRDefault="00AB5E44" w:rsidP="00380D3E">
            <w:pPr>
              <w:spacing w:line="240" w:lineRule="auto"/>
              <w:ind w:left="0" w:hanging="2"/>
              <w:jc w:val="center"/>
              <w:rPr>
                <w:color w:val="000000" w:themeColor="text1"/>
              </w:rPr>
            </w:pPr>
          </w:p>
        </w:tc>
      </w:tr>
      <w:tr w:rsidR="00B35EF4" w:rsidRPr="00B35EF4" w:rsidTr="007E5771">
        <w:trPr>
          <w:trHeight w:hRule="exact" w:val="811"/>
          <w:jc w:val="center"/>
        </w:trPr>
        <w:tc>
          <w:tcPr>
            <w:tcW w:w="558" w:type="dxa"/>
            <w:vAlign w:val="center"/>
          </w:tcPr>
          <w:p w:rsidR="00983C7E" w:rsidRPr="00B35EF4" w:rsidRDefault="00983C7E" w:rsidP="00C13AD3">
            <w:pPr>
              <w:pStyle w:val="ListParagraph"/>
              <w:numPr>
                <w:ilvl w:val="0"/>
                <w:numId w:val="9"/>
              </w:numPr>
              <w:spacing w:line="240" w:lineRule="auto"/>
              <w:ind w:leftChars="0" w:left="57" w:firstLineChars="0" w:firstLine="0"/>
              <w:jc w:val="center"/>
              <w:rPr>
                <w:color w:val="000000" w:themeColor="text1"/>
              </w:rPr>
            </w:pPr>
          </w:p>
        </w:tc>
        <w:tc>
          <w:tcPr>
            <w:tcW w:w="713" w:type="dxa"/>
            <w:vAlign w:val="center"/>
          </w:tcPr>
          <w:p w:rsidR="00983C7E" w:rsidRPr="00B35EF4" w:rsidRDefault="00983C7E" w:rsidP="00C13AD3">
            <w:pPr>
              <w:spacing w:line="240" w:lineRule="auto"/>
              <w:ind w:left="0" w:hanging="2"/>
              <w:jc w:val="center"/>
              <w:rPr>
                <w:color w:val="000000" w:themeColor="text1"/>
                <w:lang w:val="en-US"/>
              </w:rPr>
            </w:pPr>
            <w:r w:rsidRPr="00B35EF4">
              <w:rPr>
                <w:color w:val="000000" w:themeColor="text1"/>
                <w:lang w:val="en-US"/>
              </w:rPr>
              <w:t>Đại học</w:t>
            </w:r>
          </w:p>
        </w:tc>
        <w:tc>
          <w:tcPr>
            <w:tcW w:w="1077" w:type="dxa"/>
            <w:vAlign w:val="center"/>
          </w:tcPr>
          <w:p w:rsidR="00983C7E" w:rsidRPr="00B35EF4" w:rsidRDefault="00983C7E" w:rsidP="00C13AD3">
            <w:pPr>
              <w:spacing w:line="240" w:lineRule="auto"/>
              <w:ind w:left="0" w:hanging="2"/>
              <w:jc w:val="center"/>
              <w:rPr>
                <w:color w:val="000000" w:themeColor="text1"/>
                <w:lang w:val="en-US"/>
              </w:rPr>
            </w:pPr>
            <w:r w:rsidRPr="00B35EF4">
              <w:rPr>
                <w:color w:val="000000" w:themeColor="text1"/>
                <w:lang w:val="en-US"/>
              </w:rPr>
              <w:t>7140208</w:t>
            </w:r>
          </w:p>
        </w:tc>
        <w:tc>
          <w:tcPr>
            <w:tcW w:w="2609" w:type="dxa"/>
            <w:vAlign w:val="center"/>
          </w:tcPr>
          <w:p w:rsidR="00983C7E" w:rsidRPr="00B35EF4" w:rsidRDefault="00983C7E" w:rsidP="002C2B7B">
            <w:pPr>
              <w:spacing w:line="240" w:lineRule="auto"/>
              <w:ind w:left="0" w:hanging="2"/>
              <w:rPr>
                <w:color w:val="000000" w:themeColor="text1"/>
                <w:lang w:val="en-US"/>
              </w:rPr>
            </w:pPr>
            <w:r w:rsidRPr="00B35EF4">
              <w:rPr>
                <w:color w:val="000000" w:themeColor="text1"/>
                <w:lang w:val="en-US"/>
              </w:rPr>
              <w:t>Giáo dục Quốc phòng-An ninh</w:t>
            </w:r>
          </w:p>
        </w:tc>
        <w:tc>
          <w:tcPr>
            <w:tcW w:w="978" w:type="dxa"/>
            <w:vAlign w:val="center"/>
          </w:tcPr>
          <w:p w:rsidR="00983C7E" w:rsidRPr="00B35EF4" w:rsidRDefault="00983C7E" w:rsidP="00C13AD3">
            <w:pPr>
              <w:spacing w:line="240" w:lineRule="auto"/>
              <w:ind w:left="0" w:hanging="2"/>
              <w:jc w:val="center"/>
              <w:rPr>
                <w:color w:val="000000" w:themeColor="text1"/>
                <w:lang w:val="en-US"/>
              </w:rPr>
            </w:pPr>
            <w:r w:rsidRPr="00B35EF4">
              <w:rPr>
                <w:color w:val="000000" w:themeColor="text1"/>
                <w:lang w:val="en-US"/>
              </w:rPr>
              <w:t>PT100</w:t>
            </w:r>
          </w:p>
        </w:tc>
        <w:tc>
          <w:tcPr>
            <w:tcW w:w="1006" w:type="dxa"/>
            <w:vAlign w:val="center"/>
          </w:tcPr>
          <w:p w:rsidR="00983C7E" w:rsidRPr="00B35EF4" w:rsidRDefault="004C2774" w:rsidP="009E4487">
            <w:pPr>
              <w:spacing w:line="240" w:lineRule="auto"/>
              <w:ind w:left="0" w:hanging="2"/>
              <w:jc w:val="center"/>
              <w:rPr>
                <w:color w:val="000000" w:themeColor="text1"/>
                <w:sz w:val="22"/>
                <w:szCs w:val="22"/>
                <w:lang w:val="en-US"/>
              </w:rPr>
            </w:pPr>
            <w:r>
              <w:rPr>
                <w:color w:val="000000" w:themeColor="text1"/>
                <w:sz w:val="22"/>
                <w:szCs w:val="22"/>
                <w:lang w:val="en-US"/>
              </w:rPr>
              <w:t>25.57</w:t>
            </w:r>
          </w:p>
        </w:tc>
        <w:tc>
          <w:tcPr>
            <w:tcW w:w="706" w:type="dxa"/>
            <w:vAlign w:val="center"/>
          </w:tcPr>
          <w:p w:rsidR="00983C7E" w:rsidRPr="00B35EF4" w:rsidRDefault="004C2774" w:rsidP="00C13AD3">
            <w:pPr>
              <w:spacing w:line="240" w:lineRule="auto"/>
              <w:ind w:left="0" w:hanging="2"/>
              <w:jc w:val="center"/>
              <w:rPr>
                <w:color w:val="000000" w:themeColor="text1"/>
                <w:lang w:val="en-US"/>
              </w:rPr>
            </w:pPr>
            <w:r>
              <w:rPr>
                <w:color w:val="000000" w:themeColor="text1"/>
                <w:lang w:val="en-US"/>
              </w:rPr>
              <w:t>8</w:t>
            </w:r>
          </w:p>
        </w:tc>
        <w:tc>
          <w:tcPr>
            <w:tcW w:w="1704" w:type="dxa"/>
            <w:vAlign w:val="center"/>
          </w:tcPr>
          <w:p w:rsidR="00983C7E" w:rsidRPr="00B35EF4" w:rsidRDefault="00983C7E" w:rsidP="00C13AD3">
            <w:pPr>
              <w:ind w:left="0" w:hanging="2"/>
              <w:jc w:val="center"/>
              <w:rPr>
                <w:color w:val="000000" w:themeColor="text1"/>
                <w:lang w:val="en-US"/>
              </w:rPr>
            </w:pPr>
            <w:r w:rsidRPr="00B35EF4">
              <w:rPr>
                <w:color w:val="000000" w:themeColor="text1"/>
              </w:rPr>
              <w:t>Ngữ văn, Toán, Tiếng Anh</w:t>
            </w:r>
          </w:p>
        </w:tc>
        <w:tc>
          <w:tcPr>
            <w:tcW w:w="1984" w:type="dxa"/>
            <w:vAlign w:val="center"/>
          </w:tcPr>
          <w:p w:rsidR="00983C7E" w:rsidRPr="00B35EF4" w:rsidRDefault="00983C7E" w:rsidP="00C13AD3">
            <w:pPr>
              <w:ind w:left="0" w:hanging="2"/>
              <w:jc w:val="center"/>
              <w:rPr>
                <w:color w:val="000000" w:themeColor="text1"/>
                <w:lang w:val="en-US"/>
              </w:rPr>
            </w:pPr>
            <w:r w:rsidRPr="00B35EF4">
              <w:rPr>
                <w:color w:val="000000" w:themeColor="text1"/>
              </w:rPr>
              <w:t>Ngữ văn, Lịch sử, Địa lí</w:t>
            </w:r>
          </w:p>
        </w:tc>
        <w:tc>
          <w:tcPr>
            <w:tcW w:w="1985" w:type="dxa"/>
            <w:vAlign w:val="center"/>
          </w:tcPr>
          <w:p w:rsidR="00983C7E" w:rsidRPr="00B35EF4" w:rsidRDefault="00983C7E" w:rsidP="00C13AD3">
            <w:pPr>
              <w:ind w:left="0" w:hanging="2"/>
              <w:jc w:val="center"/>
              <w:rPr>
                <w:color w:val="000000" w:themeColor="text1"/>
                <w:lang w:val="en-US"/>
              </w:rPr>
            </w:pPr>
            <w:r w:rsidRPr="00B35EF4">
              <w:rPr>
                <w:color w:val="000000" w:themeColor="text1"/>
              </w:rPr>
              <w:t xml:space="preserve">Ngữ văn, </w:t>
            </w:r>
            <w:r w:rsidRPr="00B35EF4">
              <w:rPr>
                <w:color w:val="000000" w:themeColor="text1"/>
                <w:lang w:val="en-US"/>
              </w:rPr>
              <w:t>GDCD</w:t>
            </w:r>
            <w:r w:rsidRPr="00B35EF4">
              <w:rPr>
                <w:color w:val="000000" w:themeColor="text1"/>
              </w:rPr>
              <w:t>, Tiếng Anh</w:t>
            </w:r>
          </w:p>
        </w:tc>
        <w:tc>
          <w:tcPr>
            <w:tcW w:w="1984" w:type="dxa"/>
            <w:vAlign w:val="center"/>
          </w:tcPr>
          <w:p w:rsidR="00983C7E" w:rsidRPr="00B35EF4" w:rsidRDefault="00983C7E" w:rsidP="00C13AD3">
            <w:pPr>
              <w:ind w:left="0" w:hanging="2"/>
              <w:jc w:val="center"/>
              <w:rPr>
                <w:color w:val="000000" w:themeColor="text1"/>
                <w:lang w:val="en-US"/>
              </w:rPr>
            </w:pPr>
            <w:r w:rsidRPr="00B35EF4">
              <w:rPr>
                <w:color w:val="000000" w:themeColor="text1"/>
              </w:rPr>
              <w:t xml:space="preserve">Ngữ văn, Lịch sử, </w:t>
            </w:r>
            <w:r w:rsidRPr="00B35EF4">
              <w:rPr>
                <w:color w:val="000000" w:themeColor="text1"/>
                <w:lang w:val="en-US"/>
              </w:rPr>
              <w:t>GDCD</w:t>
            </w:r>
          </w:p>
        </w:tc>
      </w:tr>
      <w:tr w:rsidR="00B35EF4" w:rsidRPr="00B35EF4" w:rsidTr="007E5771">
        <w:trPr>
          <w:trHeight w:hRule="exact" w:val="832"/>
          <w:jc w:val="center"/>
        </w:trPr>
        <w:tc>
          <w:tcPr>
            <w:tcW w:w="558" w:type="dxa"/>
            <w:vAlign w:val="center"/>
          </w:tcPr>
          <w:p w:rsidR="00983C7E" w:rsidRPr="00B35EF4" w:rsidRDefault="00983C7E" w:rsidP="00C13AD3">
            <w:pPr>
              <w:pStyle w:val="ListParagraph"/>
              <w:numPr>
                <w:ilvl w:val="0"/>
                <w:numId w:val="9"/>
              </w:numPr>
              <w:spacing w:line="240" w:lineRule="auto"/>
              <w:ind w:leftChars="0" w:left="57" w:firstLineChars="0" w:firstLine="0"/>
              <w:jc w:val="center"/>
              <w:rPr>
                <w:color w:val="000000" w:themeColor="text1"/>
              </w:rPr>
            </w:pPr>
          </w:p>
        </w:tc>
        <w:tc>
          <w:tcPr>
            <w:tcW w:w="713" w:type="dxa"/>
            <w:vAlign w:val="center"/>
          </w:tcPr>
          <w:p w:rsidR="00983C7E" w:rsidRPr="00B35EF4" w:rsidRDefault="00983C7E" w:rsidP="00C13AD3">
            <w:pPr>
              <w:spacing w:line="240" w:lineRule="auto"/>
              <w:ind w:left="0" w:hanging="2"/>
              <w:jc w:val="center"/>
              <w:rPr>
                <w:color w:val="000000" w:themeColor="text1"/>
              </w:rPr>
            </w:pPr>
            <w:r w:rsidRPr="00B35EF4">
              <w:rPr>
                <w:color w:val="000000" w:themeColor="text1"/>
              </w:rPr>
              <w:t>Đại học</w:t>
            </w:r>
          </w:p>
        </w:tc>
        <w:tc>
          <w:tcPr>
            <w:tcW w:w="1077" w:type="dxa"/>
            <w:vAlign w:val="center"/>
          </w:tcPr>
          <w:p w:rsidR="00983C7E" w:rsidRPr="00B35EF4" w:rsidRDefault="00983C7E" w:rsidP="00C13AD3">
            <w:pPr>
              <w:spacing w:line="240" w:lineRule="auto"/>
              <w:ind w:left="0" w:hanging="2"/>
              <w:jc w:val="center"/>
              <w:rPr>
                <w:color w:val="000000" w:themeColor="text1"/>
              </w:rPr>
            </w:pPr>
            <w:r w:rsidRPr="00B35EF4">
              <w:rPr>
                <w:color w:val="000000" w:themeColor="text1"/>
              </w:rPr>
              <w:t>7140209</w:t>
            </w:r>
          </w:p>
        </w:tc>
        <w:tc>
          <w:tcPr>
            <w:tcW w:w="2609" w:type="dxa"/>
            <w:vAlign w:val="center"/>
          </w:tcPr>
          <w:p w:rsidR="00983C7E" w:rsidRPr="00B35EF4" w:rsidRDefault="00983C7E" w:rsidP="002C2B7B">
            <w:pPr>
              <w:spacing w:line="240" w:lineRule="auto"/>
              <w:ind w:left="0" w:hanging="2"/>
              <w:rPr>
                <w:color w:val="000000" w:themeColor="text1"/>
              </w:rPr>
            </w:pPr>
            <w:r w:rsidRPr="00B35EF4">
              <w:rPr>
                <w:color w:val="000000" w:themeColor="text1"/>
              </w:rPr>
              <w:t>Sư phạm Toán học</w:t>
            </w:r>
          </w:p>
        </w:tc>
        <w:tc>
          <w:tcPr>
            <w:tcW w:w="978" w:type="dxa"/>
            <w:vAlign w:val="center"/>
          </w:tcPr>
          <w:p w:rsidR="00983C7E" w:rsidRPr="00B35EF4" w:rsidRDefault="00983C7E" w:rsidP="00C13AD3">
            <w:pPr>
              <w:spacing w:line="240" w:lineRule="auto"/>
              <w:ind w:left="0" w:hanging="2"/>
              <w:jc w:val="center"/>
              <w:rPr>
                <w:color w:val="000000" w:themeColor="text1"/>
                <w:lang w:val="en-US"/>
              </w:rPr>
            </w:pPr>
            <w:r w:rsidRPr="00B35EF4">
              <w:rPr>
                <w:color w:val="000000" w:themeColor="text1"/>
                <w:lang w:val="en-US"/>
              </w:rPr>
              <w:t>PT100</w:t>
            </w:r>
          </w:p>
        </w:tc>
        <w:tc>
          <w:tcPr>
            <w:tcW w:w="1006" w:type="dxa"/>
            <w:vAlign w:val="center"/>
          </w:tcPr>
          <w:p w:rsidR="00983C7E" w:rsidRPr="00B35EF4" w:rsidRDefault="00E4724B" w:rsidP="009E4487">
            <w:pPr>
              <w:spacing w:line="240" w:lineRule="auto"/>
              <w:ind w:left="0" w:hanging="2"/>
              <w:jc w:val="center"/>
              <w:rPr>
                <w:color w:val="000000" w:themeColor="text1"/>
                <w:sz w:val="22"/>
                <w:szCs w:val="22"/>
                <w:lang w:val="en-US"/>
              </w:rPr>
            </w:pPr>
            <w:r>
              <w:rPr>
                <w:color w:val="000000" w:themeColor="text1"/>
                <w:sz w:val="22"/>
                <w:szCs w:val="22"/>
                <w:lang w:val="en-US"/>
              </w:rPr>
              <w:t>26.28</w:t>
            </w:r>
          </w:p>
        </w:tc>
        <w:tc>
          <w:tcPr>
            <w:tcW w:w="706" w:type="dxa"/>
            <w:vAlign w:val="center"/>
          </w:tcPr>
          <w:p w:rsidR="00983C7E" w:rsidRPr="00B35EF4" w:rsidRDefault="00E4724B" w:rsidP="00C13AD3">
            <w:pPr>
              <w:spacing w:line="240" w:lineRule="auto"/>
              <w:ind w:left="0" w:hanging="2"/>
              <w:jc w:val="center"/>
              <w:rPr>
                <w:color w:val="000000" w:themeColor="text1"/>
                <w:lang w:val="en-US"/>
              </w:rPr>
            </w:pPr>
            <w:r>
              <w:rPr>
                <w:color w:val="000000" w:themeColor="text1"/>
                <w:lang w:val="en-US"/>
              </w:rPr>
              <w:t>12</w:t>
            </w:r>
          </w:p>
        </w:tc>
        <w:tc>
          <w:tcPr>
            <w:tcW w:w="1704" w:type="dxa"/>
            <w:vAlign w:val="center"/>
          </w:tcPr>
          <w:p w:rsidR="00983C7E" w:rsidRPr="00B35EF4" w:rsidRDefault="00983C7E" w:rsidP="00C13AD3">
            <w:pPr>
              <w:spacing w:line="240" w:lineRule="auto"/>
              <w:ind w:left="0" w:hanging="2"/>
              <w:jc w:val="center"/>
              <w:rPr>
                <w:color w:val="000000" w:themeColor="text1"/>
              </w:rPr>
            </w:pPr>
            <w:r w:rsidRPr="00B35EF4">
              <w:rPr>
                <w:color w:val="000000" w:themeColor="text1"/>
              </w:rPr>
              <w:t>Toán, Vật lí, Hóa học</w:t>
            </w:r>
          </w:p>
        </w:tc>
        <w:tc>
          <w:tcPr>
            <w:tcW w:w="1984" w:type="dxa"/>
            <w:vAlign w:val="center"/>
          </w:tcPr>
          <w:p w:rsidR="00983C7E" w:rsidRPr="00B35EF4" w:rsidRDefault="00983C7E" w:rsidP="00C13AD3">
            <w:pPr>
              <w:spacing w:line="240" w:lineRule="auto"/>
              <w:ind w:left="0" w:hanging="2"/>
              <w:jc w:val="center"/>
              <w:rPr>
                <w:color w:val="000000" w:themeColor="text1"/>
              </w:rPr>
            </w:pPr>
            <w:r w:rsidRPr="00B35EF4">
              <w:rPr>
                <w:color w:val="000000" w:themeColor="text1"/>
              </w:rPr>
              <w:t>Toán, Vật lí, Tiếng Anh</w:t>
            </w:r>
          </w:p>
        </w:tc>
        <w:tc>
          <w:tcPr>
            <w:tcW w:w="1985" w:type="dxa"/>
            <w:vAlign w:val="center"/>
          </w:tcPr>
          <w:p w:rsidR="00983C7E" w:rsidRPr="00B35EF4" w:rsidRDefault="00983C7E" w:rsidP="00C13AD3">
            <w:pPr>
              <w:spacing w:line="240" w:lineRule="auto"/>
              <w:ind w:left="0" w:hanging="2"/>
              <w:jc w:val="center"/>
              <w:rPr>
                <w:color w:val="000000" w:themeColor="text1"/>
              </w:rPr>
            </w:pPr>
            <w:r w:rsidRPr="00B35EF4">
              <w:rPr>
                <w:color w:val="000000" w:themeColor="text1"/>
              </w:rPr>
              <w:t>Ngữ văn, Toán, Tiếng Anh</w:t>
            </w:r>
          </w:p>
          <w:p w:rsidR="00983C7E" w:rsidRPr="00B35EF4" w:rsidRDefault="00983C7E" w:rsidP="00C13AD3">
            <w:pPr>
              <w:spacing w:line="240" w:lineRule="auto"/>
              <w:ind w:left="0" w:hanging="2"/>
              <w:jc w:val="center"/>
              <w:rPr>
                <w:color w:val="000000" w:themeColor="text1"/>
              </w:rPr>
            </w:pPr>
          </w:p>
        </w:tc>
        <w:tc>
          <w:tcPr>
            <w:tcW w:w="1984" w:type="dxa"/>
            <w:vAlign w:val="center"/>
          </w:tcPr>
          <w:p w:rsidR="00983C7E" w:rsidRPr="00B35EF4" w:rsidRDefault="00983C7E" w:rsidP="00C13AD3">
            <w:pPr>
              <w:spacing w:line="240" w:lineRule="auto"/>
              <w:ind w:left="0" w:hanging="2"/>
              <w:jc w:val="center"/>
              <w:rPr>
                <w:color w:val="000000" w:themeColor="text1"/>
              </w:rPr>
            </w:pPr>
            <w:r w:rsidRPr="00B35EF4">
              <w:rPr>
                <w:color w:val="000000" w:themeColor="text1"/>
              </w:rPr>
              <w:t xml:space="preserve">Toán, </w:t>
            </w:r>
            <w:r w:rsidRPr="00B35EF4">
              <w:rPr>
                <w:color w:val="000000" w:themeColor="text1"/>
                <w:lang w:val="en-US"/>
              </w:rPr>
              <w:t>GDCD</w:t>
            </w:r>
            <w:r w:rsidRPr="00B35EF4">
              <w:rPr>
                <w:color w:val="000000" w:themeColor="text1"/>
              </w:rPr>
              <w:t>, Tiếng Anh</w:t>
            </w:r>
          </w:p>
        </w:tc>
      </w:tr>
      <w:tr w:rsidR="00B35EF4" w:rsidRPr="00B35EF4" w:rsidTr="007E5771">
        <w:trPr>
          <w:trHeight w:hRule="exact" w:val="761"/>
          <w:jc w:val="center"/>
        </w:trPr>
        <w:tc>
          <w:tcPr>
            <w:tcW w:w="558" w:type="dxa"/>
            <w:vAlign w:val="center"/>
          </w:tcPr>
          <w:p w:rsidR="00983C7E" w:rsidRPr="00B35EF4" w:rsidRDefault="00983C7E" w:rsidP="00AD578D">
            <w:pPr>
              <w:pStyle w:val="ListParagraph"/>
              <w:numPr>
                <w:ilvl w:val="0"/>
                <w:numId w:val="9"/>
              </w:numPr>
              <w:spacing w:line="240" w:lineRule="auto"/>
              <w:ind w:leftChars="0" w:left="57" w:firstLineChars="0" w:firstLine="0"/>
              <w:jc w:val="center"/>
              <w:rPr>
                <w:color w:val="000000" w:themeColor="text1"/>
              </w:rPr>
            </w:pPr>
          </w:p>
        </w:tc>
        <w:tc>
          <w:tcPr>
            <w:tcW w:w="713" w:type="dxa"/>
            <w:vAlign w:val="center"/>
          </w:tcPr>
          <w:p w:rsidR="00983C7E" w:rsidRPr="00B35EF4" w:rsidRDefault="00983C7E" w:rsidP="00AD578D">
            <w:pPr>
              <w:spacing w:line="240" w:lineRule="auto"/>
              <w:ind w:left="0" w:hanging="2"/>
              <w:jc w:val="center"/>
              <w:rPr>
                <w:color w:val="000000" w:themeColor="text1"/>
              </w:rPr>
            </w:pPr>
            <w:r w:rsidRPr="00B35EF4">
              <w:rPr>
                <w:color w:val="000000" w:themeColor="text1"/>
              </w:rPr>
              <w:t>Đại học</w:t>
            </w:r>
          </w:p>
        </w:tc>
        <w:tc>
          <w:tcPr>
            <w:tcW w:w="1077" w:type="dxa"/>
            <w:vAlign w:val="center"/>
          </w:tcPr>
          <w:p w:rsidR="00983C7E" w:rsidRPr="00B35EF4" w:rsidRDefault="00983C7E" w:rsidP="00AD578D">
            <w:pPr>
              <w:spacing w:line="240" w:lineRule="auto"/>
              <w:ind w:left="0" w:hanging="2"/>
              <w:jc w:val="center"/>
              <w:rPr>
                <w:color w:val="000000" w:themeColor="text1"/>
              </w:rPr>
            </w:pPr>
            <w:r w:rsidRPr="00B35EF4">
              <w:rPr>
                <w:color w:val="000000" w:themeColor="text1"/>
              </w:rPr>
              <w:t>7140210</w:t>
            </w:r>
          </w:p>
        </w:tc>
        <w:tc>
          <w:tcPr>
            <w:tcW w:w="2609" w:type="dxa"/>
            <w:vAlign w:val="center"/>
          </w:tcPr>
          <w:p w:rsidR="00983C7E" w:rsidRPr="00B35EF4" w:rsidRDefault="00983C7E" w:rsidP="002C2B7B">
            <w:pPr>
              <w:spacing w:line="240" w:lineRule="auto"/>
              <w:ind w:left="0" w:hanging="2"/>
              <w:rPr>
                <w:color w:val="000000" w:themeColor="text1"/>
              </w:rPr>
            </w:pPr>
            <w:r w:rsidRPr="00B35EF4">
              <w:rPr>
                <w:color w:val="000000" w:themeColor="text1"/>
              </w:rPr>
              <w:t>Sư phạm Tin học</w:t>
            </w:r>
          </w:p>
        </w:tc>
        <w:tc>
          <w:tcPr>
            <w:tcW w:w="978" w:type="dxa"/>
            <w:vAlign w:val="center"/>
          </w:tcPr>
          <w:p w:rsidR="00983C7E" w:rsidRPr="00B35EF4" w:rsidRDefault="00983C7E" w:rsidP="00AD578D">
            <w:pPr>
              <w:spacing w:line="240" w:lineRule="auto"/>
              <w:ind w:left="0" w:hanging="2"/>
              <w:jc w:val="center"/>
              <w:rPr>
                <w:color w:val="000000" w:themeColor="text1"/>
                <w:lang w:val="en-US"/>
              </w:rPr>
            </w:pPr>
            <w:r w:rsidRPr="00B35EF4">
              <w:rPr>
                <w:color w:val="000000" w:themeColor="text1"/>
                <w:lang w:val="en-US"/>
              </w:rPr>
              <w:t>PT100</w:t>
            </w:r>
          </w:p>
        </w:tc>
        <w:tc>
          <w:tcPr>
            <w:tcW w:w="1006" w:type="dxa"/>
            <w:vAlign w:val="center"/>
          </w:tcPr>
          <w:p w:rsidR="00983C7E" w:rsidRPr="00B35EF4" w:rsidRDefault="00E4724B" w:rsidP="009E4487">
            <w:pPr>
              <w:spacing w:line="240" w:lineRule="auto"/>
              <w:ind w:left="0" w:hanging="2"/>
              <w:jc w:val="center"/>
              <w:rPr>
                <w:color w:val="000000" w:themeColor="text1"/>
                <w:sz w:val="22"/>
                <w:szCs w:val="22"/>
                <w:lang w:val="en-US"/>
              </w:rPr>
            </w:pPr>
            <w:r>
              <w:rPr>
                <w:color w:val="000000" w:themeColor="text1"/>
                <w:sz w:val="22"/>
                <w:szCs w:val="22"/>
                <w:lang w:val="en-US"/>
              </w:rPr>
              <w:t>22.7</w:t>
            </w:r>
          </w:p>
        </w:tc>
        <w:tc>
          <w:tcPr>
            <w:tcW w:w="706" w:type="dxa"/>
            <w:vAlign w:val="center"/>
          </w:tcPr>
          <w:p w:rsidR="00983C7E" w:rsidRPr="00B35EF4" w:rsidRDefault="00E4724B" w:rsidP="00AD578D">
            <w:pPr>
              <w:spacing w:line="240" w:lineRule="auto"/>
              <w:ind w:left="0" w:hanging="2"/>
              <w:jc w:val="center"/>
              <w:rPr>
                <w:color w:val="000000" w:themeColor="text1"/>
                <w:lang w:val="en-US"/>
              </w:rPr>
            </w:pPr>
            <w:r>
              <w:rPr>
                <w:color w:val="000000" w:themeColor="text1"/>
                <w:lang w:val="en-US"/>
              </w:rPr>
              <w:t>24</w:t>
            </w:r>
          </w:p>
        </w:tc>
        <w:tc>
          <w:tcPr>
            <w:tcW w:w="1704" w:type="dxa"/>
            <w:vAlign w:val="center"/>
          </w:tcPr>
          <w:p w:rsidR="00983C7E" w:rsidRPr="00B35EF4" w:rsidRDefault="00983C7E" w:rsidP="00AD578D">
            <w:pPr>
              <w:spacing w:line="240" w:lineRule="auto"/>
              <w:ind w:left="0" w:hanging="2"/>
              <w:jc w:val="center"/>
              <w:rPr>
                <w:color w:val="000000" w:themeColor="text1"/>
              </w:rPr>
            </w:pPr>
            <w:r w:rsidRPr="00B35EF4">
              <w:rPr>
                <w:color w:val="000000" w:themeColor="text1"/>
              </w:rPr>
              <w:t>Toán, Vật lí, Hóa học</w:t>
            </w:r>
          </w:p>
        </w:tc>
        <w:tc>
          <w:tcPr>
            <w:tcW w:w="1984" w:type="dxa"/>
            <w:vAlign w:val="center"/>
          </w:tcPr>
          <w:p w:rsidR="00983C7E" w:rsidRPr="00B35EF4" w:rsidRDefault="00983C7E" w:rsidP="00AD578D">
            <w:pPr>
              <w:spacing w:line="240" w:lineRule="auto"/>
              <w:ind w:left="0" w:hanging="2"/>
              <w:jc w:val="center"/>
              <w:rPr>
                <w:color w:val="000000" w:themeColor="text1"/>
              </w:rPr>
            </w:pPr>
            <w:r w:rsidRPr="00B35EF4">
              <w:rPr>
                <w:color w:val="000000" w:themeColor="text1"/>
              </w:rPr>
              <w:t>Ngữ văn, Toán, Tiếng Anh</w:t>
            </w:r>
          </w:p>
        </w:tc>
        <w:tc>
          <w:tcPr>
            <w:tcW w:w="1985" w:type="dxa"/>
            <w:vAlign w:val="center"/>
          </w:tcPr>
          <w:p w:rsidR="00983C7E" w:rsidRPr="00B35EF4" w:rsidRDefault="00983C7E" w:rsidP="00AD578D">
            <w:pPr>
              <w:spacing w:line="240" w:lineRule="auto"/>
              <w:ind w:left="0" w:hanging="2"/>
              <w:jc w:val="center"/>
              <w:rPr>
                <w:color w:val="000000" w:themeColor="text1"/>
              </w:rPr>
            </w:pPr>
            <w:r w:rsidRPr="00B35EF4">
              <w:rPr>
                <w:color w:val="000000" w:themeColor="text1"/>
              </w:rPr>
              <w:t>Toán, Vật lí, Tiếng Anh</w:t>
            </w:r>
          </w:p>
        </w:tc>
        <w:tc>
          <w:tcPr>
            <w:tcW w:w="1984" w:type="dxa"/>
            <w:vAlign w:val="center"/>
          </w:tcPr>
          <w:p w:rsidR="00983C7E" w:rsidRPr="00B35EF4" w:rsidRDefault="00983C7E" w:rsidP="00AD578D">
            <w:pPr>
              <w:spacing w:line="240" w:lineRule="auto"/>
              <w:ind w:left="0" w:hanging="2"/>
              <w:jc w:val="center"/>
              <w:rPr>
                <w:color w:val="000000" w:themeColor="text1"/>
              </w:rPr>
            </w:pPr>
            <w:r w:rsidRPr="00B35EF4">
              <w:rPr>
                <w:color w:val="000000" w:themeColor="text1"/>
              </w:rPr>
              <w:t>Ngữ văn, Toán, Vật lí</w:t>
            </w:r>
          </w:p>
        </w:tc>
      </w:tr>
      <w:tr w:rsidR="00B35EF4" w:rsidRPr="00B35EF4" w:rsidTr="007E5771">
        <w:trPr>
          <w:trHeight w:hRule="exact" w:val="745"/>
          <w:jc w:val="center"/>
        </w:trPr>
        <w:tc>
          <w:tcPr>
            <w:tcW w:w="558" w:type="dxa"/>
            <w:vAlign w:val="center"/>
          </w:tcPr>
          <w:p w:rsidR="00983C7E" w:rsidRPr="00B35EF4" w:rsidRDefault="00983C7E" w:rsidP="007D3EA4">
            <w:pPr>
              <w:pStyle w:val="ListParagraph"/>
              <w:numPr>
                <w:ilvl w:val="0"/>
                <w:numId w:val="9"/>
              </w:numPr>
              <w:spacing w:line="240" w:lineRule="auto"/>
              <w:ind w:leftChars="0" w:left="57" w:firstLineChars="0" w:firstLine="0"/>
              <w:jc w:val="center"/>
              <w:rPr>
                <w:color w:val="000000" w:themeColor="text1"/>
              </w:rPr>
            </w:pPr>
          </w:p>
        </w:tc>
        <w:tc>
          <w:tcPr>
            <w:tcW w:w="713" w:type="dxa"/>
            <w:vAlign w:val="center"/>
          </w:tcPr>
          <w:p w:rsidR="00983C7E" w:rsidRPr="00B35EF4" w:rsidRDefault="00983C7E" w:rsidP="007D3EA4">
            <w:pPr>
              <w:spacing w:line="240" w:lineRule="auto"/>
              <w:ind w:left="0" w:hanging="2"/>
              <w:jc w:val="center"/>
              <w:rPr>
                <w:color w:val="000000" w:themeColor="text1"/>
              </w:rPr>
            </w:pPr>
            <w:r w:rsidRPr="00B35EF4">
              <w:rPr>
                <w:color w:val="000000" w:themeColor="text1"/>
              </w:rPr>
              <w:t>Đại học</w:t>
            </w:r>
          </w:p>
        </w:tc>
        <w:tc>
          <w:tcPr>
            <w:tcW w:w="1077" w:type="dxa"/>
            <w:vAlign w:val="center"/>
          </w:tcPr>
          <w:p w:rsidR="00983C7E" w:rsidRPr="00B35EF4" w:rsidRDefault="00983C7E" w:rsidP="007D3EA4">
            <w:pPr>
              <w:spacing w:line="240" w:lineRule="auto"/>
              <w:ind w:left="0" w:hanging="2"/>
              <w:jc w:val="center"/>
              <w:rPr>
                <w:color w:val="000000" w:themeColor="text1"/>
              </w:rPr>
            </w:pPr>
            <w:r w:rsidRPr="00B35EF4">
              <w:rPr>
                <w:color w:val="000000" w:themeColor="text1"/>
              </w:rPr>
              <w:t>7140213</w:t>
            </w:r>
          </w:p>
        </w:tc>
        <w:tc>
          <w:tcPr>
            <w:tcW w:w="2609" w:type="dxa"/>
            <w:vAlign w:val="center"/>
          </w:tcPr>
          <w:p w:rsidR="00983C7E" w:rsidRPr="00B35EF4" w:rsidRDefault="00983C7E" w:rsidP="002C2B7B">
            <w:pPr>
              <w:spacing w:line="240" w:lineRule="auto"/>
              <w:ind w:left="0" w:hanging="2"/>
              <w:rPr>
                <w:color w:val="000000" w:themeColor="text1"/>
              </w:rPr>
            </w:pPr>
            <w:r w:rsidRPr="00B35EF4">
              <w:rPr>
                <w:color w:val="000000" w:themeColor="text1"/>
              </w:rPr>
              <w:t>Sư phạm Sinh học</w:t>
            </w:r>
          </w:p>
        </w:tc>
        <w:tc>
          <w:tcPr>
            <w:tcW w:w="978" w:type="dxa"/>
            <w:vAlign w:val="center"/>
          </w:tcPr>
          <w:p w:rsidR="00983C7E" w:rsidRPr="00B35EF4" w:rsidRDefault="00983C7E" w:rsidP="007D3EA4">
            <w:pPr>
              <w:spacing w:line="240" w:lineRule="auto"/>
              <w:ind w:left="0" w:hanging="2"/>
              <w:jc w:val="center"/>
              <w:rPr>
                <w:color w:val="000000" w:themeColor="text1"/>
                <w:lang w:val="en-US"/>
              </w:rPr>
            </w:pPr>
            <w:r w:rsidRPr="00B35EF4">
              <w:rPr>
                <w:color w:val="000000" w:themeColor="text1"/>
                <w:lang w:val="en-US"/>
              </w:rPr>
              <w:t>PT100</w:t>
            </w:r>
          </w:p>
        </w:tc>
        <w:tc>
          <w:tcPr>
            <w:tcW w:w="1006" w:type="dxa"/>
            <w:vAlign w:val="center"/>
          </w:tcPr>
          <w:p w:rsidR="00983C7E" w:rsidRPr="00B35EF4" w:rsidRDefault="007970B6" w:rsidP="009E4487">
            <w:pPr>
              <w:spacing w:line="240" w:lineRule="auto"/>
              <w:ind w:left="0" w:hanging="2"/>
              <w:jc w:val="center"/>
              <w:rPr>
                <w:color w:val="000000" w:themeColor="text1"/>
                <w:sz w:val="22"/>
                <w:szCs w:val="22"/>
                <w:lang w:val="en-US"/>
              </w:rPr>
            </w:pPr>
            <w:r>
              <w:rPr>
                <w:color w:val="000000" w:themeColor="text1"/>
                <w:sz w:val="22"/>
                <w:szCs w:val="22"/>
                <w:lang w:val="en-US"/>
              </w:rPr>
              <w:t>24.49</w:t>
            </w:r>
          </w:p>
        </w:tc>
        <w:tc>
          <w:tcPr>
            <w:tcW w:w="706" w:type="dxa"/>
            <w:vAlign w:val="center"/>
          </w:tcPr>
          <w:p w:rsidR="00983C7E" w:rsidRPr="00B35EF4" w:rsidRDefault="007970B6" w:rsidP="007D3EA4">
            <w:pPr>
              <w:spacing w:line="240" w:lineRule="auto"/>
              <w:ind w:left="0" w:hanging="2"/>
              <w:jc w:val="center"/>
              <w:rPr>
                <w:color w:val="000000" w:themeColor="text1"/>
                <w:lang w:val="en-US"/>
              </w:rPr>
            </w:pPr>
            <w:r>
              <w:rPr>
                <w:color w:val="000000" w:themeColor="text1"/>
                <w:lang w:val="en-US"/>
              </w:rPr>
              <w:t>10</w:t>
            </w:r>
          </w:p>
        </w:tc>
        <w:tc>
          <w:tcPr>
            <w:tcW w:w="1704" w:type="dxa"/>
            <w:vAlign w:val="center"/>
          </w:tcPr>
          <w:p w:rsidR="00983C7E" w:rsidRPr="00B35EF4" w:rsidRDefault="00983C7E" w:rsidP="007D3EA4">
            <w:pPr>
              <w:spacing w:line="240" w:lineRule="auto"/>
              <w:ind w:left="0" w:hanging="2"/>
              <w:jc w:val="center"/>
              <w:rPr>
                <w:color w:val="000000" w:themeColor="text1"/>
              </w:rPr>
            </w:pPr>
            <w:r w:rsidRPr="00B35EF4">
              <w:rPr>
                <w:color w:val="000000" w:themeColor="text1"/>
              </w:rPr>
              <w:t>Toán, Hóa học, Sinh học</w:t>
            </w:r>
          </w:p>
        </w:tc>
        <w:tc>
          <w:tcPr>
            <w:tcW w:w="1984" w:type="dxa"/>
            <w:vAlign w:val="center"/>
          </w:tcPr>
          <w:p w:rsidR="00983C7E" w:rsidRPr="00B35EF4" w:rsidRDefault="00983C7E" w:rsidP="007D3EA4">
            <w:pPr>
              <w:spacing w:line="240" w:lineRule="auto"/>
              <w:ind w:left="0" w:hanging="2"/>
              <w:jc w:val="center"/>
              <w:rPr>
                <w:color w:val="000000" w:themeColor="text1"/>
              </w:rPr>
            </w:pPr>
            <w:r w:rsidRPr="00B35EF4">
              <w:rPr>
                <w:color w:val="000000" w:themeColor="text1"/>
              </w:rPr>
              <w:t>Toán, Sinh học, Tiếng Anh</w:t>
            </w:r>
          </w:p>
        </w:tc>
        <w:tc>
          <w:tcPr>
            <w:tcW w:w="1985" w:type="dxa"/>
            <w:vAlign w:val="center"/>
          </w:tcPr>
          <w:p w:rsidR="00983C7E" w:rsidRPr="006079F3" w:rsidRDefault="00983C7E" w:rsidP="007D3EA4">
            <w:pPr>
              <w:spacing w:line="240" w:lineRule="auto"/>
              <w:ind w:left="0" w:hanging="2"/>
              <w:jc w:val="center"/>
              <w:rPr>
                <w:color w:val="000000" w:themeColor="text1"/>
              </w:rPr>
            </w:pPr>
            <w:r w:rsidRPr="00B35EF4">
              <w:rPr>
                <w:color w:val="000000" w:themeColor="text1"/>
              </w:rPr>
              <w:t xml:space="preserve">Toán, </w:t>
            </w:r>
            <w:r w:rsidRPr="006079F3">
              <w:rPr>
                <w:color w:val="000000" w:themeColor="text1"/>
              </w:rPr>
              <w:t>Vật lý, Sinh học</w:t>
            </w:r>
          </w:p>
        </w:tc>
        <w:tc>
          <w:tcPr>
            <w:tcW w:w="1984" w:type="dxa"/>
            <w:vAlign w:val="center"/>
          </w:tcPr>
          <w:p w:rsidR="00983C7E" w:rsidRPr="00B35EF4" w:rsidRDefault="00983C7E" w:rsidP="007D3EA4">
            <w:pPr>
              <w:spacing w:line="240" w:lineRule="auto"/>
              <w:ind w:left="0" w:hanging="2"/>
              <w:jc w:val="center"/>
              <w:rPr>
                <w:color w:val="000000" w:themeColor="text1"/>
              </w:rPr>
            </w:pPr>
            <w:r w:rsidRPr="00B35EF4">
              <w:rPr>
                <w:color w:val="000000" w:themeColor="text1"/>
              </w:rPr>
              <w:t>Toán, Sinh học, Ngữ văn</w:t>
            </w:r>
          </w:p>
        </w:tc>
      </w:tr>
      <w:tr w:rsidR="00B35EF4" w:rsidRPr="00B35EF4" w:rsidTr="007E5771">
        <w:trPr>
          <w:trHeight w:hRule="exact" w:val="743"/>
          <w:jc w:val="center"/>
        </w:trPr>
        <w:tc>
          <w:tcPr>
            <w:tcW w:w="558" w:type="dxa"/>
            <w:vAlign w:val="center"/>
          </w:tcPr>
          <w:p w:rsidR="00983C7E" w:rsidRPr="00B35EF4" w:rsidRDefault="00983C7E" w:rsidP="007D3EA4">
            <w:pPr>
              <w:pStyle w:val="ListParagraph"/>
              <w:numPr>
                <w:ilvl w:val="0"/>
                <w:numId w:val="9"/>
              </w:numPr>
              <w:spacing w:line="240" w:lineRule="auto"/>
              <w:ind w:leftChars="0" w:left="57" w:firstLineChars="0" w:firstLine="0"/>
              <w:jc w:val="center"/>
              <w:rPr>
                <w:color w:val="000000" w:themeColor="text1"/>
              </w:rPr>
            </w:pPr>
          </w:p>
        </w:tc>
        <w:tc>
          <w:tcPr>
            <w:tcW w:w="713" w:type="dxa"/>
            <w:vAlign w:val="center"/>
          </w:tcPr>
          <w:p w:rsidR="00983C7E" w:rsidRPr="00B35EF4" w:rsidRDefault="00983C7E" w:rsidP="007D3EA4">
            <w:pPr>
              <w:spacing w:line="240" w:lineRule="auto"/>
              <w:ind w:left="0" w:hanging="2"/>
              <w:jc w:val="center"/>
              <w:rPr>
                <w:color w:val="000000" w:themeColor="text1"/>
              </w:rPr>
            </w:pPr>
            <w:r w:rsidRPr="00B35EF4">
              <w:rPr>
                <w:color w:val="000000" w:themeColor="text1"/>
              </w:rPr>
              <w:t>Đại học</w:t>
            </w:r>
          </w:p>
        </w:tc>
        <w:tc>
          <w:tcPr>
            <w:tcW w:w="1077" w:type="dxa"/>
            <w:vAlign w:val="center"/>
          </w:tcPr>
          <w:p w:rsidR="00983C7E" w:rsidRPr="00B35EF4" w:rsidRDefault="00983C7E" w:rsidP="007D3EA4">
            <w:pPr>
              <w:spacing w:line="240" w:lineRule="auto"/>
              <w:ind w:left="0" w:hanging="2"/>
              <w:jc w:val="center"/>
              <w:rPr>
                <w:color w:val="000000" w:themeColor="text1"/>
              </w:rPr>
            </w:pPr>
            <w:r w:rsidRPr="00B35EF4">
              <w:rPr>
                <w:color w:val="000000" w:themeColor="text1"/>
              </w:rPr>
              <w:t>7140217</w:t>
            </w:r>
          </w:p>
        </w:tc>
        <w:tc>
          <w:tcPr>
            <w:tcW w:w="2609" w:type="dxa"/>
            <w:vAlign w:val="center"/>
          </w:tcPr>
          <w:p w:rsidR="00983C7E" w:rsidRPr="00B35EF4" w:rsidRDefault="00983C7E" w:rsidP="002C2B7B">
            <w:pPr>
              <w:spacing w:line="240" w:lineRule="auto"/>
              <w:ind w:left="0" w:hanging="2"/>
              <w:rPr>
                <w:color w:val="000000" w:themeColor="text1"/>
              </w:rPr>
            </w:pPr>
            <w:r w:rsidRPr="00B35EF4">
              <w:rPr>
                <w:color w:val="000000" w:themeColor="text1"/>
              </w:rPr>
              <w:t>Sư phạm Ngữ văn</w:t>
            </w:r>
          </w:p>
        </w:tc>
        <w:tc>
          <w:tcPr>
            <w:tcW w:w="978" w:type="dxa"/>
            <w:vAlign w:val="center"/>
          </w:tcPr>
          <w:p w:rsidR="00983C7E" w:rsidRPr="00B35EF4" w:rsidRDefault="00983C7E" w:rsidP="007D3EA4">
            <w:pPr>
              <w:spacing w:line="240" w:lineRule="auto"/>
              <w:ind w:left="0" w:hanging="2"/>
              <w:jc w:val="center"/>
              <w:rPr>
                <w:color w:val="000000" w:themeColor="text1"/>
                <w:lang w:val="en-US"/>
              </w:rPr>
            </w:pPr>
            <w:r w:rsidRPr="00B35EF4">
              <w:rPr>
                <w:color w:val="000000" w:themeColor="text1"/>
                <w:lang w:val="en-US"/>
              </w:rPr>
              <w:t>PT100</w:t>
            </w:r>
          </w:p>
        </w:tc>
        <w:tc>
          <w:tcPr>
            <w:tcW w:w="1006" w:type="dxa"/>
            <w:vAlign w:val="center"/>
          </w:tcPr>
          <w:p w:rsidR="00983C7E" w:rsidRPr="00B35EF4" w:rsidRDefault="007970B6" w:rsidP="009E4487">
            <w:pPr>
              <w:spacing w:line="240" w:lineRule="auto"/>
              <w:ind w:left="0" w:hanging="2"/>
              <w:jc w:val="center"/>
              <w:rPr>
                <w:color w:val="000000" w:themeColor="text1"/>
                <w:sz w:val="22"/>
                <w:szCs w:val="22"/>
                <w:lang w:val="en-US"/>
              </w:rPr>
            </w:pPr>
            <w:r>
              <w:rPr>
                <w:color w:val="000000" w:themeColor="text1"/>
                <w:sz w:val="22"/>
                <w:szCs w:val="22"/>
                <w:lang w:val="en-US"/>
              </w:rPr>
              <w:t>27.47</w:t>
            </w:r>
          </w:p>
        </w:tc>
        <w:tc>
          <w:tcPr>
            <w:tcW w:w="706" w:type="dxa"/>
            <w:vAlign w:val="center"/>
          </w:tcPr>
          <w:p w:rsidR="00983C7E" w:rsidRPr="00B35EF4" w:rsidRDefault="007970B6" w:rsidP="007D3EA4">
            <w:pPr>
              <w:spacing w:line="240" w:lineRule="auto"/>
              <w:ind w:left="0" w:hanging="2"/>
              <w:jc w:val="center"/>
              <w:rPr>
                <w:color w:val="000000" w:themeColor="text1"/>
                <w:lang w:val="en-US"/>
              </w:rPr>
            </w:pPr>
            <w:r>
              <w:rPr>
                <w:color w:val="000000" w:themeColor="text1"/>
                <w:lang w:val="en-US"/>
              </w:rPr>
              <w:t>17</w:t>
            </w:r>
          </w:p>
        </w:tc>
        <w:tc>
          <w:tcPr>
            <w:tcW w:w="1704" w:type="dxa"/>
            <w:vAlign w:val="center"/>
          </w:tcPr>
          <w:p w:rsidR="00983C7E" w:rsidRPr="00B35EF4" w:rsidRDefault="00983C7E" w:rsidP="007D3EA4">
            <w:pPr>
              <w:spacing w:line="240" w:lineRule="auto"/>
              <w:ind w:left="0" w:hanging="2"/>
              <w:jc w:val="center"/>
              <w:rPr>
                <w:color w:val="000000" w:themeColor="text1"/>
              </w:rPr>
            </w:pPr>
            <w:r w:rsidRPr="00B35EF4">
              <w:rPr>
                <w:color w:val="000000" w:themeColor="text1"/>
              </w:rPr>
              <w:t>Ngữ văn, Lịch sử, Địa lí</w:t>
            </w:r>
          </w:p>
        </w:tc>
        <w:tc>
          <w:tcPr>
            <w:tcW w:w="1984" w:type="dxa"/>
            <w:vAlign w:val="center"/>
          </w:tcPr>
          <w:p w:rsidR="00983C7E" w:rsidRPr="00B35EF4" w:rsidRDefault="00983C7E" w:rsidP="007D3EA4">
            <w:pPr>
              <w:spacing w:line="240" w:lineRule="auto"/>
              <w:ind w:left="0" w:hanging="2"/>
              <w:jc w:val="center"/>
              <w:rPr>
                <w:color w:val="000000" w:themeColor="text1"/>
              </w:rPr>
            </w:pPr>
            <w:r w:rsidRPr="00B35EF4">
              <w:rPr>
                <w:color w:val="000000" w:themeColor="text1"/>
              </w:rPr>
              <w:t>Ngữ văn, Toán, Tiếng Anh</w:t>
            </w:r>
          </w:p>
        </w:tc>
        <w:tc>
          <w:tcPr>
            <w:tcW w:w="1985" w:type="dxa"/>
            <w:vAlign w:val="center"/>
          </w:tcPr>
          <w:p w:rsidR="00983C7E" w:rsidRPr="00B35EF4" w:rsidRDefault="00983C7E" w:rsidP="007D3EA4">
            <w:pPr>
              <w:spacing w:line="240" w:lineRule="auto"/>
              <w:ind w:left="0" w:hanging="2"/>
              <w:jc w:val="center"/>
              <w:rPr>
                <w:color w:val="000000" w:themeColor="text1"/>
                <w:lang w:val="en-US"/>
              </w:rPr>
            </w:pPr>
            <w:r w:rsidRPr="00B35EF4">
              <w:rPr>
                <w:color w:val="000000" w:themeColor="text1"/>
              </w:rPr>
              <w:t xml:space="preserve">Ngữ văn, Toán, </w:t>
            </w:r>
            <w:r w:rsidRPr="00B35EF4">
              <w:rPr>
                <w:color w:val="000000" w:themeColor="text1"/>
                <w:lang w:val="en-US"/>
              </w:rPr>
              <w:t>GDCD</w:t>
            </w:r>
          </w:p>
        </w:tc>
        <w:tc>
          <w:tcPr>
            <w:tcW w:w="1984" w:type="dxa"/>
            <w:vAlign w:val="center"/>
          </w:tcPr>
          <w:p w:rsidR="00983C7E" w:rsidRPr="00B35EF4" w:rsidRDefault="00983C7E" w:rsidP="007D3EA4">
            <w:pPr>
              <w:spacing w:line="240" w:lineRule="auto"/>
              <w:ind w:left="0" w:hanging="2"/>
              <w:jc w:val="center"/>
              <w:rPr>
                <w:color w:val="000000" w:themeColor="text1"/>
              </w:rPr>
            </w:pPr>
            <w:r w:rsidRPr="00B35EF4">
              <w:rPr>
                <w:color w:val="000000" w:themeColor="text1"/>
              </w:rPr>
              <w:t>Ngữ văn, Địa lí, Tiếng Anh</w:t>
            </w:r>
          </w:p>
        </w:tc>
      </w:tr>
      <w:tr w:rsidR="00B35EF4" w:rsidRPr="00B35EF4" w:rsidTr="007E5771">
        <w:trPr>
          <w:trHeight w:hRule="exact" w:val="737"/>
          <w:jc w:val="center"/>
        </w:trPr>
        <w:tc>
          <w:tcPr>
            <w:tcW w:w="558" w:type="dxa"/>
            <w:vAlign w:val="center"/>
          </w:tcPr>
          <w:p w:rsidR="00983C7E" w:rsidRPr="00B35EF4" w:rsidRDefault="00983C7E" w:rsidP="00557841">
            <w:pPr>
              <w:pStyle w:val="ListParagraph"/>
              <w:numPr>
                <w:ilvl w:val="0"/>
                <w:numId w:val="9"/>
              </w:numPr>
              <w:spacing w:line="240" w:lineRule="auto"/>
              <w:ind w:leftChars="0" w:left="57" w:firstLineChars="0" w:firstLine="0"/>
              <w:jc w:val="center"/>
              <w:rPr>
                <w:color w:val="000000" w:themeColor="text1"/>
              </w:rPr>
            </w:pPr>
          </w:p>
        </w:tc>
        <w:tc>
          <w:tcPr>
            <w:tcW w:w="713" w:type="dxa"/>
            <w:vAlign w:val="center"/>
          </w:tcPr>
          <w:p w:rsidR="00983C7E" w:rsidRPr="00B35EF4" w:rsidRDefault="00983C7E" w:rsidP="00557841">
            <w:pPr>
              <w:spacing w:line="240" w:lineRule="auto"/>
              <w:ind w:left="0" w:hanging="2"/>
              <w:jc w:val="center"/>
              <w:rPr>
                <w:color w:val="000000" w:themeColor="text1"/>
                <w:lang w:val="en-US"/>
              </w:rPr>
            </w:pPr>
            <w:r w:rsidRPr="00B35EF4">
              <w:rPr>
                <w:color w:val="000000" w:themeColor="text1"/>
                <w:lang w:val="en-US"/>
              </w:rPr>
              <w:t>Đại học</w:t>
            </w:r>
          </w:p>
        </w:tc>
        <w:tc>
          <w:tcPr>
            <w:tcW w:w="1077" w:type="dxa"/>
            <w:vAlign w:val="center"/>
          </w:tcPr>
          <w:p w:rsidR="00983C7E" w:rsidRPr="00B35EF4" w:rsidRDefault="00983C7E" w:rsidP="00557841">
            <w:pPr>
              <w:spacing w:line="240" w:lineRule="auto"/>
              <w:ind w:left="0" w:hanging="2"/>
              <w:jc w:val="center"/>
              <w:rPr>
                <w:color w:val="000000" w:themeColor="text1"/>
                <w:lang w:val="en-US"/>
              </w:rPr>
            </w:pPr>
            <w:r w:rsidRPr="00B35EF4">
              <w:rPr>
                <w:color w:val="000000" w:themeColor="text1"/>
                <w:lang w:val="en-US"/>
              </w:rPr>
              <w:t>7140249</w:t>
            </w:r>
          </w:p>
        </w:tc>
        <w:tc>
          <w:tcPr>
            <w:tcW w:w="2609" w:type="dxa"/>
            <w:vAlign w:val="center"/>
          </w:tcPr>
          <w:p w:rsidR="00983C7E" w:rsidRPr="00B35EF4" w:rsidRDefault="00983C7E" w:rsidP="002C2B7B">
            <w:pPr>
              <w:spacing w:line="240" w:lineRule="auto"/>
              <w:ind w:left="0" w:hanging="2"/>
              <w:rPr>
                <w:color w:val="000000" w:themeColor="text1"/>
              </w:rPr>
            </w:pPr>
            <w:r w:rsidRPr="00B35EF4">
              <w:rPr>
                <w:color w:val="000000" w:themeColor="text1"/>
              </w:rPr>
              <w:t>Sư phạm Lịch sử</w:t>
            </w:r>
            <w:r w:rsidRPr="00B35EF4">
              <w:rPr>
                <w:color w:val="000000" w:themeColor="text1"/>
                <w:lang w:val="en-US"/>
              </w:rPr>
              <w:t xml:space="preserve"> </w:t>
            </w:r>
            <w:r w:rsidRPr="00B35EF4">
              <w:rPr>
                <w:color w:val="000000" w:themeColor="text1"/>
              </w:rPr>
              <w:t>-</w:t>
            </w:r>
            <w:r w:rsidR="00D06937">
              <w:rPr>
                <w:color w:val="000000" w:themeColor="text1"/>
                <w:lang w:val="en-US"/>
              </w:rPr>
              <w:t xml:space="preserve"> </w:t>
            </w:r>
            <w:r w:rsidRPr="00B35EF4">
              <w:rPr>
                <w:color w:val="000000" w:themeColor="text1"/>
              </w:rPr>
              <w:t>Địa l</w:t>
            </w:r>
            <w:r w:rsidRPr="00B35EF4">
              <w:rPr>
                <w:color w:val="000000" w:themeColor="text1"/>
                <w:lang w:val="en-US"/>
              </w:rPr>
              <w:t>ý</w:t>
            </w:r>
            <w:r w:rsidRPr="00B35EF4">
              <w:rPr>
                <w:color w:val="000000" w:themeColor="text1"/>
              </w:rPr>
              <w:t xml:space="preserve"> </w:t>
            </w:r>
          </w:p>
        </w:tc>
        <w:tc>
          <w:tcPr>
            <w:tcW w:w="978" w:type="dxa"/>
            <w:vAlign w:val="center"/>
          </w:tcPr>
          <w:p w:rsidR="00983C7E" w:rsidRPr="00B35EF4" w:rsidRDefault="00983C7E" w:rsidP="00557841">
            <w:pPr>
              <w:spacing w:line="240" w:lineRule="auto"/>
              <w:ind w:left="0" w:hanging="2"/>
              <w:jc w:val="center"/>
              <w:rPr>
                <w:color w:val="000000" w:themeColor="text1"/>
                <w:lang w:val="en-US"/>
              </w:rPr>
            </w:pPr>
            <w:r w:rsidRPr="00B35EF4">
              <w:rPr>
                <w:color w:val="000000" w:themeColor="text1"/>
                <w:lang w:val="en-US"/>
              </w:rPr>
              <w:t>PT100</w:t>
            </w:r>
          </w:p>
        </w:tc>
        <w:tc>
          <w:tcPr>
            <w:tcW w:w="1006" w:type="dxa"/>
            <w:vAlign w:val="center"/>
          </w:tcPr>
          <w:p w:rsidR="00983C7E" w:rsidRPr="00B35EF4" w:rsidRDefault="007970B6" w:rsidP="009E4487">
            <w:pPr>
              <w:spacing w:line="240" w:lineRule="auto"/>
              <w:ind w:left="0" w:hanging="2"/>
              <w:jc w:val="center"/>
              <w:rPr>
                <w:color w:val="000000" w:themeColor="text1"/>
                <w:sz w:val="22"/>
                <w:szCs w:val="22"/>
                <w:lang w:val="en-US"/>
              </w:rPr>
            </w:pPr>
            <w:r>
              <w:rPr>
                <w:color w:val="000000" w:themeColor="text1"/>
                <w:sz w:val="22"/>
                <w:szCs w:val="22"/>
                <w:lang w:val="en-US"/>
              </w:rPr>
              <w:t>27.43</w:t>
            </w:r>
          </w:p>
        </w:tc>
        <w:tc>
          <w:tcPr>
            <w:tcW w:w="706" w:type="dxa"/>
            <w:vAlign w:val="center"/>
          </w:tcPr>
          <w:p w:rsidR="00983C7E" w:rsidRPr="00B35EF4" w:rsidRDefault="007970B6" w:rsidP="00557841">
            <w:pPr>
              <w:spacing w:line="240" w:lineRule="auto"/>
              <w:ind w:left="0" w:hanging="2"/>
              <w:jc w:val="center"/>
              <w:rPr>
                <w:color w:val="000000" w:themeColor="text1"/>
                <w:lang w:val="en-US"/>
              </w:rPr>
            </w:pPr>
            <w:r>
              <w:rPr>
                <w:color w:val="000000" w:themeColor="text1"/>
                <w:lang w:val="en-US"/>
              </w:rPr>
              <w:t>17</w:t>
            </w:r>
          </w:p>
        </w:tc>
        <w:tc>
          <w:tcPr>
            <w:tcW w:w="1704" w:type="dxa"/>
            <w:vAlign w:val="center"/>
          </w:tcPr>
          <w:p w:rsidR="00983C7E" w:rsidRPr="00B35EF4" w:rsidRDefault="00983C7E" w:rsidP="00557841">
            <w:pPr>
              <w:spacing w:line="240" w:lineRule="auto"/>
              <w:ind w:left="0" w:hanging="2"/>
              <w:jc w:val="center"/>
              <w:rPr>
                <w:color w:val="000000" w:themeColor="text1"/>
                <w:lang w:val="en-US"/>
              </w:rPr>
            </w:pPr>
            <w:r w:rsidRPr="00B35EF4">
              <w:rPr>
                <w:color w:val="000000" w:themeColor="text1"/>
                <w:lang w:val="en-US"/>
              </w:rPr>
              <w:t>Ngữ văn, Lịch sử, Địa lý</w:t>
            </w:r>
          </w:p>
        </w:tc>
        <w:tc>
          <w:tcPr>
            <w:tcW w:w="1984" w:type="dxa"/>
            <w:vAlign w:val="center"/>
          </w:tcPr>
          <w:p w:rsidR="00983C7E" w:rsidRPr="00B35EF4" w:rsidRDefault="00983C7E" w:rsidP="00557841">
            <w:pPr>
              <w:spacing w:line="240" w:lineRule="auto"/>
              <w:ind w:left="0" w:hanging="2"/>
              <w:jc w:val="center"/>
              <w:rPr>
                <w:color w:val="000000" w:themeColor="text1"/>
              </w:rPr>
            </w:pPr>
            <w:r w:rsidRPr="00B35EF4">
              <w:rPr>
                <w:color w:val="000000" w:themeColor="text1"/>
                <w:lang w:val="en-US"/>
              </w:rPr>
              <w:t>Ngữ văn, Lịch sử, GDCD</w:t>
            </w:r>
          </w:p>
        </w:tc>
        <w:tc>
          <w:tcPr>
            <w:tcW w:w="1985" w:type="dxa"/>
            <w:vAlign w:val="center"/>
          </w:tcPr>
          <w:p w:rsidR="00983C7E" w:rsidRPr="00B35EF4" w:rsidRDefault="00983C7E" w:rsidP="00557841">
            <w:pPr>
              <w:spacing w:line="240" w:lineRule="auto"/>
              <w:ind w:left="0" w:hanging="2"/>
              <w:jc w:val="center"/>
              <w:rPr>
                <w:color w:val="000000" w:themeColor="text1"/>
              </w:rPr>
            </w:pPr>
            <w:r w:rsidRPr="006079F3">
              <w:rPr>
                <w:color w:val="000000" w:themeColor="text1"/>
              </w:rPr>
              <w:t>Ngữ văn, Địa lý, GDCD</w:t>
            </w:r>
          </w:p>
        </w:tc>
        <w:tc>
          <w:tcPr>
            <w:tcW w:w="1984" w:type="dxa"/>
            <w:vAlign w:val="center"/>
          </w:tcPr>
          <w:p w:rsidR="00983C7E" w:rsidRPr="00B35EF4" w:rsidRDefault="00983C7E" w:rsidP="00557841">
            <w:pPr>
              <w:spacing w:line="240" w:lineRule="auto"/>
              <w:ind w:left="0" w:hanging="2"/>
              <w:jc w:val="center"/>
              <w:rPr>
                <w:color w:val="000000" w:themeColor="text1"/>
              </w:rPr>
            </w:pPr>
            <w:r w:rsidRPr="006079F3">
              <w:rPr>
                <w:color w:val="000000" w:themeColor="text1"/>
              </w:rPr>
              <w:t>Toán, Lịch sử, Địa lý</w:t>
            </w:r>
          </w:p>
        </w:tc>
      </w:tr>
      <w:tr w:rsidR="00B35EF4" w:rsidRPr="00B35EF4" w:rsidTr="007E5771">
        <w:trPr>
          <w:trHeight w:hRule="exact" w:val="655"/>
          <w:jc w:val="center"/>
        </w:trPr>
        <w:tc>
          <w:tcPr>
            <w:tcW w:w="558" w:type="dxa"/>
            <w:vAlign w:val="center"/>
          </w:tcPr>
          <w:p w:rsidR="00983C7E" w:rsidRPr="00B35EF4" w:rsidRDefault="00983C7E" w:rsidP="00557841">
            <w:pPr>
              <w:pStyle w:val="ListParagraph"/>
              <w:numPr>
                <w:ilvl w:val="0"/>
                <w:numId w:val="9"/>
              </w:numPr>
              <w:spacing w:line="240" w:lineRule="auto"/>
              <w:ind w:leftChars="0" w:left="57" w:firstLineChars="0" w:firstLine="0"/>
              <w:jc w:val="center"/>
              <w:rPr>
                <w:color w:val="000000" w:themeColor="text1"/>
              </w:rPr>
            </w:pPr>
          </w:p>
        </w:tc>
        <w:tc>
          <w:tcPr>
            <w:tcW w:w="713" w:type="dxa"/>
            <w:vAlign w:val="center"/>
          </w:tcPr>
          <w:p w:rsidR="00983C7E" w:rsidRPr="00B35EF4" w:rsidRDefault="00983C7E" w:rsidP="00557841">
            <w:pPr>
              <w:spacing w:line="240" w:lineRule="auto"/>
              <w:ind w:left="0" w:hanging="2"/>
              <w:jc w:val="center"/>
              <w:rPr>
                <w:color w:val="000000" w:themeColor="text1"/>
              </w:rPr>
            </w:pPr>
            <w:r w:rsidRPr="00B35EF4">
              <w:rPr>
                <w:color w:val="000000" w:themeColor="text1"/>
              </w:rPr>
              <w:t>Đại học</w:t>
            </w:r>
          </w:p>
        </w:tc>
        <w:tc>
          <w:tcPr>
            <w:tcW w:w="1077" w:type="dxa"/>
            <w:vAlign w:val="center"/>
          </w:tcPr>
          <w:p w:rsidR="00983C7E" w:rsidRPr="00B35EF4" w:rsidRDefault="00983C7E" w:rsidP="00557841">
            <w:pPr>
              <w:spacing w:line="240" w:lineRule="auto"/>
              <w:ind w:left="0" w:hanging="2"/>
              <w:jc w:val="center"/>
              <w:rPr>
                <w:color w:val="000000" w:themeColor="text1"/>
              </w:rPr>
            </w:pPr>
            <w:r w:rsidRPr="00B35EF4">
              <w:rPr>
                <w:color w:val="000000" w:themeColor="text1"/>
              </w:rPr>
              <w:t>7310630</w:t>
            </w:r>
          </w:p>
        </w:tc>
        <w:tc>
          <w:tcPr>
            <w:tcW w:w="2609" w:type="dxa"/>
            <w:vAlign w:val="center"/>
          </w:tcPr>
          <w:p w:rsidR="00983C7E" w:rsidRPr="00B35EF4" w:rsidRDefault="00983C7E" w:rsidP="002C2B7B">
            <w:pPr>
              <w:spacing w:line="240" w:lineRule="auto"/>
              <w:ind w:left="0" w:hanging="2"/>
              <w:rPr>
                <w:color w:val="000000" w:themeColor="text1"/>
              </w:rPr>
            </w:pPr>
            <w:r w:rsidRPr="00B35EF4">
              <w:rPr>
                <w:color w:val="000000" w:themeColor="text1"/>
              </w:rPr>
              <w:t>Việt Nam học</w:t>
            </w:r>
          </w:p>
        </w:tc>
        <w:tc>
          <w:tcPr>
            <w:tcW w:w="978" w:type="dxa"/>
            <w:vAlign w:val="center"/>
          </w:tcPr>
          <w:p w:rsidR="00983C7E" w:rsidRPr="00B35EF4" w:rsidRDefault="00983C7E" w:rsidP="00557841">
            <w:pPr>
              <w:spacing w:line="240" w:lineRule="auto"/>
              <w:ind w:left="0" w:hanging="2"/>
              <w:jc w:val="center"/>
              <w:rPr>
                <w:color w:val="000000" w:themeColor="text1"/>
                <w:lang w:val="en-US"/>
              </w:rPr>
            </w:pPr>
            <w:r w:rsidRPr="00B35EF4">
              <w:rPr>
                <w:color w:val="000000" w:themeColor="text1"/>
                <w:lang w:val="en-US"/>
              </w:rPr>
              <w:t>PT100</w:t>
            </w:r>
          </w:p>
        </w:tc>
        <w:tc>
          <w:tcPr>
            <w:tcW w:w="1006" w:type="dxa"/>
            <w:vAlign w:val="center"/>
          </w:tcPr>
          <w:p w:rsidR="00983C7E" w:rsidRPr="00B35EF4" w:rsidRDefault="009E4487" w:rsidP="009E4487">
            <w:pPr>
              <w:spacing w:line="240" w:lineRule="auto"/>
              <w:ind w:left="0" w:hanging="2"/>
              <w:jc w:val="center"/>
              <w:rPr>
                <w:color w:val="000000" w:themeColor="text1"/>
                <w:sz w:val="22"/>
                <w:szCs w:val="22"/>
                <w:lang w:val="en-US"/>
              </w:rPr>
            </w:pPr>
            <w:r>
              <w:rPr>
                <w:color w:val="000000" w:themeColor="text1"/>
                <w:sz w:val="22"/>
                <w:szCs w:val="22"/>
                <w:lang w:val="en-US"/>
              </w:rPr>
              <w:t>16.4</w:t>
            </w:r>
          </w:p>
        </w:tc>
        <w:tc>
          <w:tcPr>
            <w:tcW w:w="706" w:type="dxa"/>
            <w:vAlign w:val="center"/>
          </w:tcPr>
          <w:p w:rsidR="00983C7E" w:rsidRPr="00B35EF4" w:rsidRDefault="009E4487" w:rsidP="00557841">
            <w:pPr>
              <w:spacing w:line="240" w:lineRule="auto"/>
              <w:ind w:left="0" w:hanging="2"/>
              <w:jc w:val="center"/>
              <w:rPr>
                <w:color w:val="000000" w:themeColor="text1"/>
                <w:lang w:val="en-US"/>
              </w:rPr>
            </w:pPr>
            <w:r>
              <w:rPr>
                <w:color w:val="000000" w:themeColor="text1"/>
                <w:lang w:val="en-US"/>
              </w:rPr>
              <w:t>106</w:t>
            </w:r>
          </w:p>
        </w:tc>
        <w:tc>
          <w:tcPr>
            <w:tcW w:w="1704" w:type="dxa"/>
            <w:vAlign w:val="center"/>
          </w:tcPr>
          <w:p w:rsidR="00983C7E" w:rsidRPr="00B35EF4" w:rsidRDefault="00983C7E" w:rsidP="00557841">
            <w:pPr>
              <w:spacing w:line="240" w:lineRule="auto"/>
              <w:ind w:left="0" w:hanging="2"/>
              <w:jc w:val="center"/>
              <w:rPr>
                <w:color w:val="000000" w:themeColor="text1"/>
              </w:rPr>
            </w:pPr>
            <w:r w:rsidRPr="00B35EF4">
              <w:rPr>
                <w:color w:val="000000" w:themeColor="text1"/>
              </w:rPr>
              <w:t>Ngữ văn, Lịch sử, Địa lí</w:t>
            </w:r>
          </w:p>
        </w:tc>
        <w:tc>
          <w:tcPr>
            <w:tcW w:w="1984" w:type="dxa"/>
            <w:vAlign w:val="center"/>
          </w:tcPr>
          <w:p w:rsidR="00983C7E" w:rsidRPr="00B35EF4" w:rsidRDefault="00983C7E" w:rsidP="00557841">
            <w:pPr>
              <w:spacing w:line="240" w:lineRule="auto"/>
              <w:ind w:left="0" w:hanging="2"/>
              <w:jc w:val="center"/>
              <w:rPr>
                <w:color w:val="000000" w:themeColor="text1"/>
              </w:rPr>
            </w:pPr>
            <w:r w:rsidRPr="00B35EF4">
              <w:rPr>
                <w:color w:val="000000" w:themeColor="text1"/>
              </w:rPr>
              <w:t>Ngữ văn, Toán, Tiếng Anh</w:t>
            </w:r>
          </w:p>
        </w:tc>
        <w:tc>
          <w:tcPr>
            <w:tcW w:w="1985" w:type="dxa"/>
            <w:vAlign w:val="center"/>
          </w:tcPr>
          <w:p w:rsidR="00983C7E" w:rsidRPr="00B35EF4" w:rsidRDefault="00983C7E" w:rsidP="00557841">
            <w:pPr>
              <w:spacing w:line="240" w:lineRule="auto"/>
              <w:ind w:left="0" w:hanging="2"/>
              <w:jc w:val="center"/>
              <w:rPr>
                <w:color w:val="000000" w:themeColor="text1"/>
                <w:lang w:val="en-US"/>
              </w:rPr>
            </w:pPr>
            <w:r w:rsidRPr="00B35EF4">
              <w:rPr>
                <w:color w:val="000000" w:themeColor="text1"/>
              </w:rPr>
              <w:t xml:space="preserve">Ngữ văn, Toán, </w:t>
            </w:r>
            <w:r w:rsidRPr="00B35EF4">
              <w:rPr>
                <w:color w:val="000000" w:themeColor="text1"/>
                <w:lang w:val="en-US"/>
              </w:rPr>
              <w:t>GDCD</w:t>
            </w:r>
          </w:p>
        </w:tc>
        <w:tc>
          <w:tcPr>
            <w:tcW w:w="1984" w:type="dxa"/>
            <w:vAlign w:val="center"/>
          </w:tcPr>
          <w:p w:rsidR="00983C7E" w:rsidRPr="00B35EF4" w:rsidRDefault="00983C7E" w:rsidP="00557841">
            <w:pPr>
              <w:spacing w:line="240" w:lineRule="auto"/>
              <w:ind w:left="0" w:hanging="2"/>
              <w:jc w:val="center"/>
              <w:rPr>
                <w:color w:val="000000" w:themeColor="text1"/>
              </w:rPr>
            </w:pPr>
            <w:r w:rsidRPr="00B35EF4">
              <w:rPr>
                <w:color w:val="000000" w:themeColor="text1"/>
              </w:rPr>
              <w:t>Ngữ văn, Địa lí, Tiếng Anh</w:t>
            </w:r>
          </w:p>
        </w:tc>
      </w:tr>
      <w:tr w:rsidR="00B35EF4" w:rsidRPr="00B35EF4" w:rsidTr="007E5771">
        <w:trPr>
          <w:trHeight w:hRule="exact" w:val="737"/>
          <w:jc w:val="center"/>
        </w:trPr>
        <w:tc>
          <w:tcPr>
            <w:tcW w:w="558" w:type="dxa"/>
            <w:vAlign w:val="center"/>
          </w:tcPr>
          <w:p w:rsidR="00983C7E" w:rsidRPr="00B35EF4" w:rsidRDefault="00983C7E" w:rsidP="00557841">
            <w:pPr>
              <w:pStyle w:val="ListParagraph"/>
              <w:numPr>
                <w:ilvl w:val="0"/>
                <w:numId w:val="9"/>
              </w:numPr>
              <w:spacing w:line="240" w:lineRule="auto"/>
              <w:ind w:leftChars="0" w:left="57" w:firstLineChars="0" w:firstLine="0"/>
              <w:jc w:val="center"/>
              <w:rPr>
                <w:color w:val="000000" w:themeColor="text1"/>
              </w:rPr>
            </w:pPr>
          </w:p>
        </w:tc>
        <w:tc>
          <w:tcPr>
            <w:tcW w:w="713" w:type="dxa"/>
            <w:vAlign w:val="center"/>
          </w:tcPr>
          <w:p w:rsidR="00983C7E" w:rsidRPr="00B35EF4" w:rsidRDefault="00983C7E" w:rsidP="00557841">
            <w:pPr>
              <w:spacing w:line="240" w:lineRule="auto"/>
              <w:ind w:left="0" w:hanging="2"/>
              <w:jc w:val="center"/>
              <w:rPr>
                <w:color w:val="000000" w:themeColor="text1"/>
                <w:lang w:val="en-US"/>
              </w:rPr>
            </w:pPr>
            <w:r w:rsidRPr="00B35EF4">
              <w:rPr>
                <w:color w:val="000000" w:themeColor="text1"/>
                <w:lang w:val="en-US"/>
              </w:rPr>
              <w:t>Đại học</w:t>
            </w:r>
          </w:p>
        </w:tc>
        <w:tc>
          <w:tcPr>
            <w:tcW w:w="1077" w:type="dxa"/>
            <w:vAlign w:val="center"/>
          </w:tcPr>
          <w:p w:rsidR="00983C7E" w:rsidRPr="00B35EF4" w:rsidRDefault="00983C7E" w:rsidP="00557841">
            <w:pPr>
              <w:spacing w:line="240" w:lineRule="auto"/>
              <w:ind w:left="0" w:hanging="2"/>
              <w:jc w:val="center"/>
              <w:rPr>
                <w:color w:val="000000" w:themeColor="text1"/>
                <w:lang w:val="en-US"/>
              </w:rPr>
            </w:pPr>
            <w:r w:rsidRPr="00B35EF4">
              <w:rPr>
                <w:color w:val="000000" w:themeColor="text1"/>
                <w:lang w:val="en-US"/>
              </w:rPr>
              <w:t>7420201</w:t>
            </w:r>
          </w:p>
        </w:tc>
        <w:tc>
          <w:tcPr>
            <w:tcW w:w="2609" w:type="dxa"/>
            <w:vAlign w:val="center"/>
          </w:tcPr>
          <w:p w:rsidR="00983C7E" w:rsidRPr="00B35EF4" w:rsidRDefault="00983C7E" w:rsidP="002C2B7B">
            <w:pPr>
              <w:spacing w:line="240" w:lineRule="auto"/>
              <w:ind w:left="0" w:hanging="2"/>
              <w:rPr>
                <w:color w:val="000000" w:themeColor="text1"/>
                <w:lang w:val="en-US"/>
              </w:rPr>
            </w:pPr>
            <w:r w:rsidRPr="00B35EF4">
              <w:rPr>
                <w:color w:val="000000" w:themeColor="text1"/>
                <w:lang w:val="en-US"/>
              </w:rPr>
              <w:t>Công nghệ Sinh học</w:t>
            </w:r>
          </w:p>
        </w:tc>
        <w:tc>
          <w:tcPr>
            <w:tcW w:w="978" w:type="dxa"/>
            <w:vAlign w:val="center"/>
          </w:tcPr>
          <w:p w:rsidR="00983C7E" w:rsidRPr="00B35EF4" w:rsidRDefault="00983C7E" w:rsidP="00557841">
            <w:pPr>
              <w:spacing w:line="240" w:lineRule="auto"/>
              <w:ind w:left="0" w:hanging="2"/>
              <w:jc w:val="center"/>
              <w:rPr>
                <w:color w:val="000000" w:themeColor="text1"/>
                <w:lang w:val="en-US"/>
              </w:rPr>
            </w:pPr>
            <w:r w:rsidRPr="00B35EF4">
              <w:rPr>
                <w:color w:val="000000" w:themeColor="text1"/>
                <w:lang w:val="en-US"/>
              </w:rPr>
              <w:t>PT100</w:t>
            </w:r>
          </w:p>
        </w:tc>
        <w:tc>
          <w:tcPr>
            <w:tcW w:w="1006" w:type="dxa"/>
            <w:vAlign w:val="center"/>
          </w:tcPr>
          <w:p w:rsidR="00983C7E" w:rsidRPr="00B35EF4" w:rsidRDefault="009E4487" w:rsidP="009E4487">
            <w:pPr>
              <w:spacing w:line="240" w:lineRule="auto"/>
              <w:ind w:left="0" w:hanging="2"/>
              <w:jc w:val="center"/>
              <w:rPr>
                <w:color w:val="000000" w:themeColor="text1"/>
                <w:sz w:val="22"/>
                <w:szCs w:val="22"/>
                <w:lang w:val="en-US"/>
              </w:rPr>
            </w:pPr>
            <w:r>
              <w:rPr>
                <w:color w:val="000000" w:themeColor="text1"/>
                <w:sz w:val="22"/>
                <w:szCs w:val="22"/>
                <w:lang w:val="en-US"/>
              </w:rPr>
              <w:t>15</w:t>
            </w:r>
          </w:p>
        </w:tc>
        <w:tc>
          <w:tcPr>
            <w:tcW w:w="706" w:type="dxa"/>
            <w:vAlign w:val="center"/>
          </w:tcPr>
          <w:p w:rsidR="00983C7E" w:rsidRPr="00B35EF4" w:rsidRDefault="009E4487" w:rsidP="00557841">
            <w:pPr>
              <w:spacing w:line="240" w:lineRule="auto"/>
              <w:ind w:left="0" w:hanging="2"/>
              <w:jc w:val="center"/>
              <w:rPr>
                <w:color w:val="000000" w:themeColor="text1"/>
                <w:lang w:val="en-US"/>
              </w:rPr>
            </w:pPr>
            <w:r>
              <w:rPr>
                <w:color w:val="000000" w:themeColor="text1"/>
                <w:lang w:val="en-US"/>
              </w:rPr>
              <w:t>93</w:t>
            </w:r>
          </w:p>
        </w:tc>
        <w:tc>
          <w:tcPr>
            <w:tcW w:w="1704" w:type="dxa"/>
            <w:vAlign w:val="center"/>
          </w:tcPr>
          <w:p w:rsidR="00983C7E" w:rsidRPr="00B35EF4" w:rsidRDefault="00983C7E" w:rsidP="00557841">
            <w:pPr>
              <w:spacing w:line="240" w:lineRule="auto"/>
              <w:ind w:left="0" w:hanging="2"/>
              <w:jc w:val="center"/>
              <w:rPr>
                <w:color w:val="000000" w:themeColor="text1"/>
              </w:rPr>
            </w:pPr>
            <w:r w:rsidRPr="00B35EF4">
              <w:rPr>
                <w:color w:val="000000" w:themeColor="text1"/>
              </w:rPr>
              <w:t>Toán, Hóa học, Sinh học</w:t>
            </w:r>
          </w:p>
        </w:tc>
        <w:tc>
          <w:tcPr>
            <w:tcW w:w="1984" w:type="dxa"/>
            <w:vAlign w:val="center"/>
          </w:tcPr>
          <w:p w:rsidR="00983C7E" w:rsidRPr="00B35EF4" w:rsidRDefault="00983C7E" w:rsidP="00557841">
            <w:pPr>
              <w:spacing w:line="240" w:lineRule="auto"/>
              <w:ind w:left="0" w:hanging="2"/>
              <w:jc w:val="center"/>
              <w:rPr>
                <w:color w:val="000000" w:themeColor="text1"/>
              </w:rPr>
            </w:pPr>
            <w:r w:rsidRPr="00B35EF4">
              <w:rPr>
                <w:color w:val="000000" w:themeColor="text1"/>
              </w:rPr>
              <w:t>Toán, Sinh học, Tiếng Anh</w:t>
            </w:r>
          </w:p>
        </w:tc>
        <w:tc>
          <w:tcPr>
            <w:tcW w:w="1985" w:type="dxa"/>
            <w:vAlign w:val="center"/>
          </w:tcPr>
          <w:p w:rsidR="00983C7E" w:rsidRPr="006079F3" w:rsidRDefault="00983C7E" w:rsidP="00557841">
            <w:pPr>
              <w:spacing w:line="240" w:lineRule="auto"/>
              <w:ind w:left="0" w:hanging="2"/>
              <w:jc w:val="center"/>
              <w:rPr>
                <w:color w:val="000000" w:themeColor="text1"/>
              </w:rPr>
            </w:pPr>
            <w:r w:rsidRPr="00B35EF4">
              <w:rPr>
                <w:color w:val="000000" w:themeColor="text1"/>
              </w:rPr>
              <w:t xml:space="preserve">Toán, </w:t>
            </w:r>
            <w:r w:rsidRPr="006079F3">
              <w:rPr>
                <w:color w:val="000000" w:themeColor="text1"/>
              </w:rPr>
              <w:t>Vật lý, Sinh học</w:t>
            </w:r>
          </w:p>
        </w:tc>
        <w:tc>
          <w:tcPr>
            <w:tcW w:w="1984" w:type="dxa"/>
            <w:vAlign w:val="center"/>
          </w:tcPr>
          <w:p w:rsidR="00983C7E" w:rsidRPr="00B35EF4" w:rsidRDefault="00983C7E" w:rsidP="00557841">
            <w:pPr>
              <w:spacing w:line="240" w:lineRule="auto"/>
              <w:ind w:left="0" w:hanging="2"/>
              <w:jc w:val="center"/>
              <w:rPr>
                <w:color w:val="000000" w:themeColor="text1"/>
              </w:rPr>
            </w:pPr>
            <w:r w:rsidRPr="00B35EF4">
              <w:rPr>
                <w:color w:val="000000" w:themeColor="text1"/>
              </w:rPr>
              <w:t>Toán, Sinh học, Ngữ văn</w:t>
            </w:r>
          </w:p>
        </w:tc>
      </w:tr>
      <w:tr w:rsidR="00B35EF4" w:rsidRPr="00B35EF4" w:rsidTr="007E5771">
        <w:trPr>
          <w:trHeight w:hRule="exact" w:val="621"/>
          <w:jc w:val="center"/>
        </w:trPr>
        <w:tc>
          <w:tcPr>
            <w:tcW w:w="558" w:type="dxa"/>
            <w:vAlign w:val="center"/>
          </w:tcPr>
          <w:p w:rsidR="00983C7E" w:rsidRPr="00B35EF4" w:rsidRDefault="00983C7E" w:rsidP="00557841">
            <w:pPr>
              <w:pStyle w:val="ListParagraph"/>
              <w:numPr>
                <w:ilvl w:val="0"/>
                <w:numId w:val="9"/>
              </w:numPr>
              <w:spacing w:line="240" w:lineRule="auto"/>
              <w:ind w:leftChars="0" w:left="57" w:firstLineChars="0" w:firstLine="0"/>
              <w:jc w:val="center"/>
              <w:rPr>
                <w:color w:val="000000" w:themeColor="text1"/>
              </w:rPr>
            </w:pPr>
          </w:p>
        </w:tc>
        <w:tc>
          <w:tcPr>
            <w:tcW w:w="713" w:type="dxa"/>
            <w:vAlign w:val="center"/>
          </w:tcPr>
          <w:p w:rsidR="00983C7E" w:rsidRPr="00B35EF4" w:rsidRDefault="00983C7E" w:rsidP="00557841">
            <w:pPr>
              <w:spacing w:line="240" w:lineRule="auto"/>
              <w:ind w:left="0" w:hanging="2"/>
              <w:jc w:val="center"/>
              <w:rPr>
                <w:color w:val="000000" w:themeColor="text1"/>
              </w:rPr>
            </w:pPr>
            <w:r w:rsidRPr="00B35EF4">
              <w:rPr>
                <w:color w:val="000000" w:themeColor="text1"/>
              </w:rPr>
              <w:t>Đại học</w:t>
            </w:r>
          </w:p>
        </w:tc>
        <w:tc>
          <w:tcPr>
            <w:tcW w:w="1077" w:type="dxa"/>
            <w:vAlign w:val="center"/>
          </w:tcPr>
          <w:p w:rsidR="00983C7E" w:rsidRPr="00B35EF4" w:rsidRDefault="00983C7E" w:rsidP="00557841">
            <w:pPr>
              <w:spacing w:line="240" w:lineRule="auto"/>
              <w:ind w:left="0" w:hanging="2"/>
              <w:jc w:val="center"/>
              <w:rPr>
                <w:color w:val="000000" w:themeColor="text1"/>
              </w:rPr>
            </w:pPr>
            <w:r w:rsidRPr="00B35EF4">
              <w:rPr>
                <w:color w:val="000000" w:themeColor="text1"/>
              </w:rPr>
              <w:t>7480201</w:t>
            </w:r>
          </w:p>
        </w:tc>
        <w:tc>
          <w:tcPr>
            <w:tcW w:w="2609" w:type="dxa"/>
            <w:vAlign w:val="center"/>
          </w:tcPr>
          <w:p w:rsidR="00983C7E" w:rsidRPr="00B35EF4" w:rsidRDefault="00983C7E" w:rsidP="002C2B7B">
            <w:pPr>
              <w:spacing w:line="240" w:lineRule="auto"/>
              <w:ind w:left="0" w:hanging="2"/>
              <w:rPr>
                <w:color w:val="000000" w:themeColor="text1"/>
              </w:rPr>
            </w:pPr>
            <w:r w:rsidRPr="00B35EF4">
              <w:rPr>
                <w:color w:val="000000" w:themeColor="text1"/>
              </w:rPr>
              <w:t>Công nghệ Thông tin</w:t>
            </w:r>
          </w:p>
        </w:tc>
        <w:tc>
          <w:tcPr>
            <w:tcW w:w="978" w:type="dxa"/>
            <w:vAlign w:val="center"/>
          </w:tcPr>
          <w:p w:rsidR="00983C7E" w:rsidRPr="00B35EF4" w:rsidRDefault="00983C7E" w:rsidP="00557841">
            <w:pPr>
              <w:spacing w:line="240" w:lineRule="auto"/>
              <w:ind w:left="0" w:hanging="2"/>
              <w:jc w:val="center"/>
              <w:rPr>
                <w:color w:val="000000" w:themeColor="text1"/>
                <w:lang w:val="en-US"/>
              </w:rPr>
            </w:pPr>
            <w:r w:rsidRPr="00B35EF4">
              <w:rPr>
                <w:color w:val="000000" w:themeColor="text1"/>
                <w:lang w:val="en-US"/>
              </w:rPr>
              <w:t>PT100</w:t>
            </w:r>
          </w:p>
        </w:tc>
        <w:tc>
          <w:tcPr>
            <w:tcW w:w="1006" w:type="dxa"/>
            <w:vAlign w:val="center"/>
          </w:tcPr>
          <w:p w:rsidR="00983C7E" w:rsidRPr="00B35EF4" w:rsidRDefault="009E4487" w:rsidP="009E4487">
            <w:pPr>
              <w:spacing w:line="240" w:lineRule="auto"/>
              <w:ind w:left="0" w:hanging="2"/>
              <w:jc w:val="center"/>
              <w:rPr>
                <w:color w:val="000000" w:themeColor="text1"/>
                <w:sz w:val="22"/>
                <w:szCs w:val="22"/>
                <w:lang w:val="en-US"/>
              </w:rPr>
            </w:pPr>
            <w:r>
              <w:rPr>
                <w:color w:val="000000" w:themeColor="text1"/>
                <w:sz w:val="22"/>
                <w:szCs w:val="22"/>
                <w:lang w:val="en-US"/>
              </w:rPr>
              <w:t>15</w:t>
            </w:r>
          </w:p>
        </w:tc>
        <w:tc>
          <w:tcPr>
            <w:tcW w:w="706" w:type="dxa"/>
            <w:vAlign w:val="center"/>
          </w:tcPr>
          <w:p w:rsidR="00983C7E" w:rsidRPr="00B35EF4" w:rsidRDefault="009E4487" w:rsidP="00557841">
            <w:pPr>
              <w:spacing w:line="240" w:lineRule="auto"/>
              <w:ind w:left="0" w:hanging="2"/>
              <w:jc w:val="center"/>
              <w:rPr>
                <w:color w:val="000000" w:themeColor="text1"/>
                <w:lang w:val="en-US"/>
              </w:rPr>
            </w:pPr>
            <w:r>
              <w:rPr>
                <w:color w:val="000000" w:themeColor="text1"/>
                <w:lang w:val="en-US"/>
              </w:rPr>
              <w:t>176</w:t>
            </w:r>
          </w:p>
        </w:tc>
        <w:tc>
          <w:tcPr>
            <w:tcW w:w="1704" w:type="dxa"/>
            <w:vAlign w:val="center"/>
          </w:tcPr>
          <w:p w:rsidR="00983C7E" w:rsidRPr="00B35EF4" w:rsidRDefault="00983C7E" w:rsidP="00557841">
            <w:pPr>
              <w:spacing w:line="240" w:lineRule="auto"/>
              <w:ind w:left="0" w:hanging="2"/>
              <w:jc w:val="center"/>
              <w:rPr>
                <w:color w:val="000000" w:themeColor="text1"/>
              </w:rPr>
            </w:pPr>
            <w:r w:rsidRPr="00B35EF4">
              <w:rPr>
                <w:color w:val="000000" w:themeColor="text1"/>
              </w:rPr>
              <w:t>Toán, Vật lí, Hóa học</w:t>
            </w:r>
          </w:p>
        </w:tc>
        <w:tc>
          <w:tcPr>
            <w:tcW w:w="1984" w:type="dxa"/>
            <w:vAlign w:val="center"/>
          </w:tcPr>
          <w:p w:rsidR="00983C7E" w:rsidRPr="00B35EF4" w:rsidRDefault="00983C7E" w:rsidP="00557841">
            <w:pPr>
              <w:spacing w:line="240" w:lineRule="auto"/>
              <w:ind w:left="0" w:hanging="2"/>
              <w:jc w:val="center"/>
              <w:rPr>
                <w:color w:val="000000" w:themeColor="text1"/>
              </w:rPr>
            </w:pPr>
            <w:r w:rsidRPr="00B35EF4">
              <w:rPr>
                <w:color w:val="000000" w:themeColor="text1"/>
              </w:rPr>
              <w:t>Ngữ văn, Toán, Tiếng Anh</w:t>
            </w:r>
          </w:p>
        </w:tc>
        <w:tc>
          <w:tcPr>
            <w:tcW w:w="1985" w:type="dxa"/>
            <w:vAlign w:val="center"/>
          </w:tcPr>
          <w:p w:rsidR="00983C7E" w:rsidRPr="00B35EF4" w:rsidRDefault="00983C7E" w:rsidP="00557841">
            <w:pPr>
              <w:spacing w:line="240" w:lineRule="auto"/>
              <w:ind w:left="0" w:hanging="2"/>
              <w:jc w:val="center"/>
              <w:rPr>
                <w:color w:val="000000" w:themeColor="text1"/>
              </w:rPr>
            </w:pPr>
            <w:r w:rsidRPr="00B35EF4">
              <w:rPr>
                <w:color w:val="000000" w:themeColor="text1"/>
              </w:rPr>
              <w:t>Toán, Vật lí, Tiếng Anh</w:t>
            </w:r>
          </w:p>
        </w:tc>
        <w:tc>
          <w:tcPr>
            <w:tcW w:w="1984" w:type="dxa"/>
            <w:vAlign w:val="center"/>
          </w:tcPr>
          <w:p w:rsidR="00983C7E" w:rsidRPr="00B35EF4" w:rsidRDefault="00983C7E" w:rsidP="00557841">
            <w:pPr>
              <w:spacing w:line="240" w:lineRule="auto"/>
              <w:ind w:left="0" w:hanging="2"/>
              <w:jc w:val="center"/>
              <w:rPr>
                <w:color w:val="000000" w:themeColor="text1"/>
              </w:rPr>
            </w:pPr>
            <w:r w:rsidRPr="00B35EF4">
              <w:rPr>
                <w:color w:val="000000" w:themeColor="text1"/>
              </w:rPr>
              <w:t>Ngữ văn, Toán, Vật lí</w:t>
            </w:r>
          </w:p>
        </w:tc>
      </w:tr>
    </w:tbl>
    <w:p w:rsidR="00F61B76" w:rsidRDefault="00F61B76" w:rsidP="00F61B76">
      <w:pPr>
        <w:tabs>
          <w:tab w:val="left" w:pos="940"/>
        </w:tabs>
        <w:spacing w:line="276" w:lineRule="auto"/>
        <w:ind w:left="1" w:hanging="3"/>
        <w:rPr>
          <w:b/>
          <w:i/>
          <w:sz w:val="26"/>
          <w:szCs w:val="26"/>
        </w:rPr>
      </w:pPr>
    </w:p>
    <w:p w:rsidR="00F61B76" w:rsidRPr="0079421C" w:rsidRDefault="00F61B76" w:rsidP="00F61B76">
      <w:pPr>
        <w:tabs>
          <w:tab w:val="left" w:pos="940"/>
        </w:tabs>
        <w:spacing w:line="276" w:lineRule="auto"/>
        <w:ind w:left="1" w:hanging="3"/>
        <w:rPr>
          <w:spacing w:val="-4"/>
          <w:position w:val="0"/>
          <w:sz w:val="26"/>
          <w:szCs w:val="26"/>
        </w:rPr>
      </w:pPr>
      <w:r w:rsidRPr="0079421C">
        <w:rPr>
          <w:b/>
          <w:sz w:val="26"/>
          <w:szCs w:val="26"/>
        </w:rPr>
        <w:tab/>
        <w:t>* Ghi chú</w:t>
      </w:r>
      <w:r w:rsidR="0079421C" w:rsidRPr="0079421C">
        <w:rPr>
          <w:b/>
          <w:sz w:val="26"/>
          <w:szCs w:val="26"/>
        </w:rPr>
        <w:t>:</w:t>
      </w:r>
      <w:r w:rsidR="0079421C" w:rsidRPr="0079421C">
        <w:rPr>
          <w:sz w:val="26"/>
          <w:szCs w:val="26"/>
        </w:rPr>
        <w:t xml:space="preserve"> </w:t>
      </w:r>
      <w:r w:rsidR="0079421C" w:rsidRPr="0079421C">
        <w:rPr>
          <w:spacing w:val="-4"/>
          <w:position w:val="0"/>
          <w:sz w:val="26"/>
          <w:szCs w:val="26"/>
        </w:rPr>
        <w:t>Các ngành cử nhân ngoài sư phạm yêu cầu điểm từng môn trong tổ hợp môn đăng ký xét tuyển phải lớn hơn hoặc bằng 5 điểm.</w:t>
      </w:r>
    </w:p>
    <w:p w:rsidR="00D90C2A" w:rsidRPr="0079421C" w:rsidRDefault="00D90C2A" w:rsidP="00F61B76">
      <w:pPr>
        <w:tabs>
          <w:tab w:val="left" w:pos="940"/>
        </w:tabs>
        <w:spacing w:line="276" w:lineRule="auto"/>
        <w:ind w:left="1" w:hanging="3"/>
        <w:rPr>
          <w:spacing w:val="-4"/>
          <w:position w:val="0"/>
          <w:sz w:val="26"/>
          <w:szCs w:val="26"/>
        </w:rPr>
      </w:pPr>
      <w:r>
        <w:rPr>
          <w:b/>
          <w:i/>
          <w:sz w:val="26"/>
          <w:szCs w:val="26"/>
        </w:rPr>
        <w:tab/>
      </w:r>
      <w:r w:rsidRPr="0079421C">
        <w:rPr>
          <w:sz w:val="26"/>
          <w:szCs w:val="26"/>
        </w:rPr>
        <w:t>Trong đó:</w:t>
      </w:r>
    </w:p>
    <w:p w:rsidR="00F61B76" w:rsidRPr="00F43E5A" w:rsidRDefault="00F61B76" w:rsidP="00F61B76">
      <w:pPr>
        <w:tabs>
          <w:tab w:val="left" w:pos="940"/>
        </w:tabs>
        <w:spacing w:line="276" w:lineRule="auto"/>
        <w:ind w:left="1" w:hanging="3"/>
        <w:rPr>
          <w:color w:val="000000" w:themeColor="text1"/>
          <w:sz w:val="26"/>
          <w:szCs w:val="26"/>
        </w:rPr>
      </w:pPr>
      <w:r w:rsidRPr="00F43E5A">
        <w:rPr>
          <w:sz w:val="26"/>
          <w:szCs w:val="26"/>
        </w:rPr>
        <w:tab/>
      </w:r>
      <w:r w:rsidRPr="00F43E5A">
        <w:rPr>
          <w:sz w:val="26"/>
          <w:szCs w:val="26"/>
        </w:rPr>
        <w:tab/>
        <w:t xml:space="preserve">- PT100: </w:t>
      </w:r>
      <w:r w:rsidRPr="00F43E5A">
        <w:rPr>
          <w:color w:val="000000" w:themeColor="text1"/>
          <w:sz w:val="26"/>
          <w:szCs w:val="26"/>
        </w:rPr>
        <w:t>Xét tuyển sử dụng kết quả thi tốt nghiệp THPT;</w:t>
      </w:r>
    </w:p>
    <w:p w:rsidR="00F61B76" w:rsidRPr="00F43E5A" w:rsidRDefault="00F61B76" w:rsidP="00F61B76">
      <w:pPr>
        <w:tabs>
          <w:tab w:val="left" w:pos="940"/>
        </w:tabs>
        <w:spacing w:line="276" w:lineRule="auto"/>
        <w:ind w:left="1" w:hanging="3"/>
        <w:rPr>
          <w:sz w:val="26"/>
          <w:szCs w:val="26"/>
          <w:lang w:eastAsia="zh-CN"/>
        </w:rPr>
      </w:pPr>
      <w:r w:rsidRPr="00F43E5A">
        <w:rPr>
          <w:sz w:val="26"/>
          <w:szCs w:val="26"/>
        </w:rPr>
        <w:tab/>
      </w:r>
      <w:r w:rsidRPr="00F43E5A">
        <w:rPr>
          <w:sz w:val="26"/>
          <w:szCs w:val="26"/>
        </w:rPr>
        <w:tab/>
        <w:t>- PT405</w:t>
      </w:r>
      <w:r w:rsidRPr="00F43E5A">
        <w:rPr>
          <w:sz w:val="26"/>
          <w:szCs w:val="26"/>
          <w:lang w:eastAsia="zh-CN"/>
        </w:rPr>
        <w:t>: Xét tuyển sử dụng kết quả thi tốt nghiệp THPT và điểm thi năng khiếu;</w:t>
      </w:r>
    </w:p>
    <w:p w:rsidR="00F61B76" w:rsidRPr="00F43E5A" w:rsidRDefault="00F61B76" w:rsidP="00F61B76">
      <w:pPr>
        <w:tabs>
          <w:tab w:val="left" w:pos="940"/>
        </w:tabs>
        <w:spacing w:line="276" w:lineRule="auto"/>
        <w:ind w:left="1" w:hanging="3"/>
        <w:rPr>
          <w:sz w:val="26"/>
          <w:szCs w:val="26"/>
          <w:lang w:eastAsia="zh-CN"/>
        </w:rPr>
      </w:pPr>
      <w:r w:rsidRPr="00F43E5A">
        <w:rPr>
          <w:sz w:val="26"/>
          <w:szCs w:val="26"/>
          <w:lang w:eastAsia="zh-CN"/>
        </w:rPr>
        <w:tab/>
      </w:r>
      <w:r w:rsidRPr="00F43E5A">
        <w:rPr>
          <w:sz w:val="26"/>
          <w:szCs w:val="26"/>
          <w:lang w:eastAsia="zh-CN"/>
        </w:rPr>
        <w:tab/>
        <w:t>- PT406: Kết hợp kết quả học tập cấp THPT (học bạ) và điểm thi năng khiếu.</w:t>
      </w:r>
    </w:p>
    <w:p w:rsidR="00F61B76" w:rsidRDefault="00F61B76" w:rsidP="00F61B76">
      <w:pPr>
        <w:ind w:left="1" w:hanging="3"/>
        <w:rPr>
          <w:sz w:val="26"/>
          <w:szCs w:val="26"/>
        </w:rPr>
      </w:pPr>
    </w:p>
    <w:p w:rsidR="00F61B76" w:rsidRDefault="00F61B76" w:rsidP="00F61B76">
      <w:pPr>
        <w:ind w:left="1" w:hanging="3"/>
        <w:rPr>
          <w:sz w:val="26"/>
          <w:szCs w:val="26"/>
        </w:rPr>
      </w:pPr>
    </w:p>
    <w:p w:rsidR="00533C84" w:rsidRPr="00F61B76" w:rsidRDefault="00533C84" w:rsidP="00F61B76">
      <w:pPr>
        <w:ind w:left="1" w:hanging="3"/>
        <w:rPr>
          <w:sz w:val="26"/>
          <w:szCs w:val="26"/>
        </w:rPr>
        <w:sectPr w:rsidR="00533C84" w:rsidRPr="00F61B76" w:rsidSect="001C45E4">
          <w:headerReference w:type="default" r:id="rId16"/>
          <w:pgSz w:w="16840" w:h="11907" w:orient="landscape"/>
          <w:pgMar w:top="1134" w:right="1134" w:bottom="1134" w:left="1418" w:header="720" w:footer="720" w:gutter="0"/>
          <w:cols w:space="720"/>
        </w:sectPr>
      </w:pPr>
    </w:p>
    <w:p w:rsidR="008F79EA" w:rsidRPr="00B35EF4" w:rsidRDefault="00785BD4" w:rsidP="0004567D">
      <w:pPr>
        <w:spacing w:line="264" w:lineRule="auto"/>
        <w:ind w:left="1" w:hanging="3"/>
        <w:jc w:val="both"/>
        <w:rPr>
          <w:color w:val="000000" w:themeColor="text1"/>
          <w:sz w:val="26"/>
          <w:szCs w:val="26"/>
        </w:rPr>
      </w:pPr>
      <w:r>
        <w:rPr>
          <w:b/>
          <w:i/>
          <w:color w:val="000000" w:themeColor="text1"/>
          <w:sz w:val="26"/>
          <w:szCs w:val="26"/>
        </w:rPr>
        <w:lastRenderedPageBreak/>
        <w:t>4</w:t>
      </w:r>
      <w:r w:rsidR="007E463A" w:rsidRPr="00B35EF4">
        <w:rPr>
          <w:b/>
          <w:i/>
          <w:color w:val="000000" w:themeColor="text1"/>
          <w:sz w:val="26"/>
          <w:szCs w:val="26"/>
        </w:rPr>
        <w:t>. Ngưỡng đầu vào</w:t>
      </w:r>
    </w:p>
    <w:p w:rsidR="008F79EA" w:rsidRPr="00B35EF4" w:rsidRDefault="00785BD4" w:rsidP="0004567D">
      <w:pPr>
        <w:spacing w:line="264" w:lineRule="auto"/>
        <w:ind w:left="1" w:hanging="3"/>
        <w:jc w:val="both"/>
        <w:rPr>
          <w:color w:val="000000" w:themeColor="text1"/>
          <w:sz w:val="26"/>
          <w:szCs w:val="26"/>
        </w:rPr>
      </w:pPr>
      <w:r>
        <w:rPr>
          <w:i/>
          <w:color w:val="000000" w:themeColor="text1"/>
          <w:sz w:val="26"/>
          <w:szCs w:val="26"/>
        </w:rPr>
        <w:t>4</w:t>
      </w:r>
      <w:r w:rsidR="007E463A" w:rsidRPr="00B35EF4">
        <w:rPr>
          <w:i/>
          <w:color w:val="000000" w:themeColor="text1"/>
          <w:sz w:val="26"/>
          <w:szCs w:val="26"/>
        </w:rPr>
        <w:t>.1. Điều kiện chung</w:t>
      </w:r>
    </w:p>
    <w:p w:rsidR="008F79EA" w:rsidRPr="00B35EF4" w:rsidRDefault="00362F96" w:rsidP="0004567D">
      <w:pPr>
        <w:spacing w:line="264" w:lineRule="auto"/>
        <w:ind w:left="1" w:hanging="3"/>
        <w:jc w:val="both"/>
        <w:rPr>
          <w:color w:val="000000" w:themeColor="text1"/>
          <w:sz w:val="26"/>
          <w:szCs w:val="26"/>
        </w:rPr>
      </w:pPr>
      <w:r w:rsidRPr="00B35EF4">
        <w:rPr>
          <w:color w:val="000000" w:themeColor="text1"/>
          <w:sz w:val="26"/>
          <w:szCs w:val="26"/>
        </w:rPr>
        <w:tab/>
      </w:r>
      <w:r w:rsidRPr="00B35EF4">
        <w:rPr>
          <w:color w:val="000000" w:themeColor="text1"/>
          <w:sz w:val="26"/>
          <w:szCs w:val="26"/>
        </w:rPr>
        <w:tab/>
      </w:r>
      <w:r w:rsidR="007E463A" w:rsidRPr="00B35EF4">
        <w:rPr>
          <w:color w:val="000000" w:themeColor="text1"/>
          <w:sz w:val="26"/>
          <w:szCs w:val="26"/>
        </w:rPr>
        <w:t>- Thí sinh đã tốt nghiệp cấp THPT.</w:t>
      </w:r>
    </w:p>
    <w:p w:rsidR="008F79EA" w:rsidRPr="00B35EF4" w:rsidRDefault="00362F96" w:rsidP="0004567D">
      <w:pPr>
        <w:spacing w:line="264" w:lineRule="auto"/>
        <w:ind w:left="1" w:hanging="3"/>
        <w:jc w:val="both"/>
        <w:rPr>
          <w:color w:val="000000" w:themeColor="text1"/>
          <w:sz w:val="26"/>
          <w:szCs w:val="26"/>
        </w:rPr>
      </w:pPr>
      <w:r w:rsidRPr="00B35EF4">
        <w:rPr>
          <w:color w:val="000000" w:themeColor="text1"/>
          <w:sz w:val="26"/>
          <w:szCs w:val="26"/>
        </w:rPr>
        <w:tab/>
      </w:r>
      <w:r w:rsidRPr="00B35EF4">
        <w:rPr>
          <w:color w:val="000000" w:themeColor="text1"/>
          <w:sz w:val="26"/>
          <w:szCs w:val="26"/>
        </w:rPr>
        <w:tab/>
      </w:r>
      <w:r w:rsidR="007E463A" w:rsidRPr="00B35EF4">
        <w:rPr>
          <w:color w:val="000000" w:themeColor="text1"/>
          <w:sz w:val="26"/>
          <w:szCs w:val="26"/>
        </w:rPr>
        <w:t>- Đối với nhóm ngành sư phạm (đào tạo giáo viên):</w:t>
      </w:r>
    </w:p>
    <w:p w:rsidR="008F79EA" w:rsidRPr="00B35EF4" w:rsidRDefault="007A3794" w:rsidP="00893DD4">
      <w:pPr>
        <w:tabs>
          <w:tab w:val="left" w:pos="851"/>
        </w:tabs>
        <w:spacing w:line="264" w:lineRule="auto"/>
        <w:ind w:left="1" w:hanging="3"/>
        <w:jc w:val="both"/>
        <w:rPr>
          <w:color w:val="000000" w:themeColor="text1"/>
          <w:sz w:val="26"/>
          <w:szCs w:val="26"/>
        </w:rPr>
      </w:pPr>
      <w:r w:rsidRPr="00B35EF4">
        <w:rPr>
          <w:color w:val="000000" w:themeColor="text1"/>
          <w:sz w:val="26"/>
          <w:szCs w:val="26"/>
        </w:rPr>
        <w:tab/>
      </w:r>
      <w:r w:rsidRPr="00B35EF4">
        <w:rPr>
          <w:color w:val="000000" w:themeColor="text1"/>
          <w:sz w:val="26"/>
          <w:szCs w:val="26"/>
        </w:rPr>
        <w:tab/>
      </w:r>
      <w:r w:rsidR="007E463A" w:rsidRPr="00B35EF4">
        <w:rPr>
          <w:color w:val="000000" w:themeColor="text1"/>
          <w:sz w:val="26"/>
          <w:szCs w:val="26"/>
        </w:rPr>
        <w:t>+ Tuyển những thí sinh có hạnh kiểm lớp 10, 11, 12 đạt từ loại khá trở lên.</w:t>
      </w:r>
    </w:p>
    <w:p w:rsidR="008F79EA" w:rsidRPr="00B35EF4" w:rsidRDefault="007A3794" w:rsidP="00893DD4">
      <w:pPr>
        <w:tabs>
          <w:tab w:val="left" w:pos="851"/>
        </w:tabs>
        <w:spacing w:line="264" w:lineRule="auto"/>
        <w:ind w:left="1" w:hanging="3"/>
        <w:jc w:val="both"/>
        <w:rPr>
          <w:color w:val="000000" w:themeColor="text1"/>
          <w:sz w:val="26"/>
          <w:szCs w:val="26"/>
        </w:rPr>
      </w:pPr>
      <w:r w:rsidRPr="00B35EF4">
        <w:rPr>
          <w:color w:val="000000" w:themeColor="text1"/>
          <w:sz w:val="26"/>
          <w:szCs w:val="26"/>
        </w:rPr>
        <w:tab/>
      </w:r>
      <w:r w:rsidRPr="00B35EF4">
        <w:rPr>
          <w:color w:val="000000" w:themeColor="text1"/>
          <w:sz w:val="26"/>
          <w:szCs w:val="26"/>
        </w:rPr>
        <w:tab/>
      </w:r>
      <w:r w:rsidR="007E463A" w:rsidRPr="00B35EF4">
        <w:rPr>
          <w:color w:val="000000" w:themeColor="text1"/>
          <w:sz w:val="26"/>
          <w:szCs w:val="26"/>
        </w:rPr>
        <w:t xml:space="preserve">+ Không tuyển những thí sinh bị dị hình, dị tật, nói ngọng, nói lắp. </w:t>
      </w:r>
    </w:p>
    <w:p w:rsidR="008F79EA" w:rsidRPr="00B35EF4" w:rsidRDefault="007A3794" w:rsidP="00893DD4">
      <w:pPr>
        <w:tabs>
          <w:tab w:val="left" w:pos="851"/>
        </w:tabs>
        <w:spacing w:line="264" w:lineRule="auto"/>
        <w:ind w:left="1" w:hanging="3"/>
        <w:jc w:val="both"/>
        <w:rPr>
          <w:color w:val="000000" w:themeColor="text1"/>
          <w:sz w:val="26"/>
          <w:szCs w:val="26"/>
        </w:rPr>
      </w:pPr>
      <w:r w:rsidRPr="00B35EF4">
        <w:rPr>
          <w:color w:val="000000" w:themeColor="text1"/>
          <w:sz w:val="26"/>
          <w:szCs w:val="26"/>
        </w:rPr>
        <w:tab/>
      </w:r>
      <w:r w:rsidRPr="00B35EF4">
        <w:rPr>
          <w:color w:val="000000" w:themeColor="text1"/>
          <w:sz w:val="26"/>
          <w:szCs w:val="26"/>
        </w:rPr>
        <w:tab/>
      </w:r>
      <w:r w:rsidR="007E463A" w:rsidRPr="00B35EF4">
        <w:rPr>
          <w:color w:val="000000" w:themeColor="text1"/>
          <w:sz w:val="26"/>
          <w:szCs w:val="26"/>
        </w:rPr>
        <w:t xml:space="preserve">+ Ngành Giáo dục Thể chất chỉ tuyển thí sinh thể hình cân đối: Nam cao 1,60m nặng 45kg trở lên, nữ cao 1,50m nặng 40kg trở lên. </w:t>
      </w:r>
    </w:p>
    <w:p w:rsidR="008F79EA" w:rsidRPr="00B35EF4" w:rsidRDefault="00893DD4" w:rsidP="0004567D">
      <w:pPr>
        <w:spacing w:line="264" w:lineRule="auto"/>
        <w:ind w:left="1" w:hanging="3"/>
        <w:jc w:val="both"/>
        <w:rPr>
          <w:color w:val="000000" w:themeColor="text1"/>
          <w:sz w:val="26"/>
          <w:szCs w:val="26"/>
          <w:highlight w:val="yellow"/>
        </w:rPr>
      </w:pPr>
      <w:r w:rsidRPr="00B35EF4">
        <w:rPr>
          <w:color w:val="000000" w:themeColor="text1"/>
          <w:sz w:val="26"/>
          <w:szCs w:val="26"/>
          <w:highlight w:val="yellow"/>
        </w:rPr>
        <w:tab/>
      </w:r>
      <w:r w:rsidRPr="00B35EF4">
        <w:rPr>
          <w:color w:val="000000" w:themeColor="text1"/>
          <w:sz w:val="26"/>
          <w:szCs w:val="26"/>
        </w:rPr>
        <w:tab/>
      </w:r>
      <w:r w:rsidR="007E463A" w:rsidRPr="00B35EF4">
        <w:rPr>
          <w:color w:val="000000" w:themeColor="text1"/>
          <w:sz w:val="26"/>
          <w:szCs w:val="26"/>
        </w:rPr>
        <w:t>- Đối với các ngành ngoài sư phạm: Nhà trường chỉ nhận hồ sơ của thí sinh đăng ký xét tuyển có điểm trung bình cộng của từng môn học/môn thi trong tổ hợp các môn học/môn thi dùng để xét tuyển không nhỏ hơn 5,0 điểm (theo thang điểm 10), chưa cộng điểm ưu tiên theo đối tượng, khu vực trong tuyển sinh.</w:t>
      </w:r>
    </w:p>
    <w:p w:rsidR="008F79EA" w:rsidRPr="00B35EF4" w:rsidRDefault="00785BD4" w:rsidP="0004567D">
      <w:pPr>
        <w:spacing w:line="264" w:lineRule="auto"/>
        <w:ind w:left="1" w:hanging="3"/>
        <w:jc w:val="both"/>
        <w:rPr>
          <w:color w:val="000000" w:themeColor="text1"/>
          <w:sz w:val="26"/>
          <w:szCs w:val="26"/>
        </w:rPr>
      </w:pPr>
      <w:r>
        <w:rPr>
          <w:i/>
          <w:color w:val="000000" w:themeColor="text1"/>
          <w:sz w:val="26"/>
          <w:szCs w:val="26"/>
        </w:rPr>
        <w:t>4</w:t>
      </w:r>
      <w:r w:rsidR="007E463A" w:rsidRPr="00B35EF4">
        <w:rPr>
          <w:i/>
          <w:color w:val="000000" w:themeColor="text1"/>
          <w:sz w:val="26"/>
          <w:szCs w:val="26"/>
        </w:rPr>
        <w:t>.2. Điều kiện cụ thể cho các phương thức xét tuyển</w:t>
      </w:r>
    </w:p>
    <w:p w:rsidR="008F79EA" w:rsidRPr="00B35EF4" w:rsidRDefault="00785BD4" w:rsidP="0004567D">
      <w:pPr>
        <w:spacing w:line="264" w:lineRule="auto"/>
        <w:ind w:left="1" w:hanging="3"/>
        <w:jc w:val="both"/>
        <w:rPr>
          <w:color w:val="000000" w:themeColor="text1"/>
          <w:sz w:val="26"/>
          <w:szCs w:val="26"/>
        </w:rPr>
      </w:pPr>
      <w:r>
        <w:rPr>
          <w:i/>
          <w:color w:val="000000" w:themeColor="text1"/>
          <w:sz w:val="26"/>
          <w:szCs w:val="26"/>
        </w:rPr>
        <w:t>4.2.1.</w:t>
      </w:r>
      <w:r w:rsidR="007E463A" w:rsidRPr="00B35EF4">
        <w:rPr>
          <w:i/>
          <w:color w:val="000000" w:themeColor="text1"/>
          <w:sz w:val="26"/>
          <w:szCs w:val="26"/>
        </w:rPr>
        <w:t xml:space="preserve"> Xét tuyển sử dụng kết quả thi tốt nghiệp THPT</w:t>
      </w:r>
    </w:p>
    <w:p w:rsidR="008F79EA" w:rsidRPr="00B35EF4" w:rsidRDefault="00362F96" w:rsidP="0004567D">
      <w:pPr>
        <w:spacing w:line="264" w:lineRule="auto"/>
        <w:ind w:left="1" w:hanging="3"/>
        <w:jc w:val="both"/>
        <w:rPr>
          <w:color w:val="000000" w:themeColor="text1"/>
          <w:sz w:val="26"/>
          <w:szCs w:val="26"/>
        </w:rPr>
      </w:pPr>
      <w:r w:rsidRPr="00B35EF4">
        <w:rPr>
          <w:color w:val="000000" w:themeColor="text1"/>
          <w:sz w:val="26"/>
          <w:szCs w:val="26"/>
        </w:rPr>
        <w:tab/>
      </w:r>
      <w:r w:rsidRPr="00B35EF4">
        <w:rPr>
          <w:color w:val="000000" w:themeColor="text1"/>
          <w:sz w:val="26"/>
          <w:szCs w:val="26"/>
        </w:rPr>
        <w:tab/>
      </w:r>
      <w:r w:rsidR="007E463A" w:rsidRPr="00B35EF4">
        <w:rPr>
          <w:color w:val="000000" w:themeColor="text1"/>
          <w:sz w:val="26"/>
          <w:szCs w:val="26"/>
        </w:rPr>
        <w:t xml:space="preserve">- Thí sinh sử dụng kết quả kỳ thi tốt nghiệp THPT để đăng ký xét tuyển đối với nhóm ngành đào tạo giáo viên không yêu cầu về học lực giỏi. </w:t>
      </w:r>
    </w:p>
    <w:p w:rsidR="008F79EA" w:rsidRPr="00B35EF4" w:rsidRDefault="007E463A" w:rsidP="0004567D">
      <w:pPr>
        <w:spacing w:line="264" w:lineRule="auto"/>
        <w:ind w:left="1" w:hanging="3"/>
        <w:jc w:val="both"/>
        <w:rPr>
          <w:color w:val="000000" w:themeColor="text1"/>
          <w:sz w:val="26"/>
          <w:szCs w:val="26"/>
        </w:rPr>
      </w:pPr>
      <w:r w:rsidRPr="00B35EF4">
        <w:rPr>
          <w:color w:val="000000" w:themeColor="text1"/>
          <w:sz w:val="26"/>
          <w:szCs w:val="26"/>
        </w:rPr>
        <w:tab/>
      </w:r>
      <w:r w:rsidR="00362F96" w:rsidRPr="00B35EF4">
        <w:rPr>
          <w:color w:val="000000" w:themeColor="text1"/>
          <w:sz w:val="26"/>
          <w:szCs w:val="26"/>
        </w:rPr>
        <w:tab/>
      </w:r>
      <w:r w:rsidRPr="00B35EF4">
        <w:rPr>
          <w:color w:val="000000" w:themeColor="text1"/>
          <w:sz w:val="26"/>
          <w:szCs w:val="26"/>
        </w:rPr>
        <w:t>- Đạt ngưỡng đảm bảo chất lượng đầu vào do Bộ Giáo dục và Đào tạo quy định đối với các ngành thuộc nhóm đào tạo giáo viên.</w:t>
      </w:r>
    </w:p>
    <w:p w:rsidR="008F79EA" w:rsidRPr="00B35EF4" w:rsidRDefault="007E463A" w:rsidP="0004567D">
      <w:pPr>
        <w:spacing w:line="264" w:lineRule="auto"/>
        <w:ind w:left="1" w:hanging="3"/>
        <w:jc w:val="both"/>
        <w:rPr>
          <w:color w:val="000000" w:themeColor="text1"/>
          <w:sz w:val="26"/>
          <w:szCs w:val="26"/>
        </w:rPr>
      </w:pPr>
      <w:r w:rsidRPr="00B35EF4">
        <w:rPr>
          <w:color w:val="000000" w:themeColor="text1"/>
          <w:sz w:val="26"/>
          <w:szCs w:val="26"/>
        </w:rPr>
        <w:tab/>
      </w:r>
      <w:r w:rsidR="00362F96" w:rsidRPr="00B35EF4">
        <w:rPr>
          <w:color w:val="000000" w:themeColor="text1"/>
          <w:sz w:val="26"/>
          <w:szCs w:val="26"/>
        </w:rPr>
        <w:tab/>
      </w:r>
      <w:r w:rsidRPr="00B35EF4">
        <w:rPr>
          <w:color w:val="000000" w:themeColor="text1"/>
          <w:sz w:val="26"/>
          <w:szCs w:val="26"/>
        </w:rPr>
        <w:t>- Đạt ngưỡng đảm bảo chất lượng đầu vào do Trường ĐHSP Hà Nội 2 quy định đối với các ngành ngoài sư phạm.</w:t>
      </w:r>
    </w:p>
    <w:p w:rsidR="008F79EA" w:rsidRPr="00B35EF4" w:rsidRDefault="00362F96" w:rsidP="0004567D">
      <w:pPr>
        <w:spacing w:line="264" w:lineRule="auto"/>
        <w:ind w:left="1" w:hanging="3"/>
        <w:jc w:val="both"/>
        <w:rPr>
          <w:color w:val="000000" w:themeColor="text1"/>
          <w:sz w:val="26"/>
          <w:szCs w:val="26"/>
        </w:rPr>
      </w:pPr>
      <w:r w:rsidRPr="00B35EF4">
        <w:rPr>
          <w:color w:val="000000" w:themeColor="text1"/>
          <w:sz w:val="26"/>
          <w:szCs w:val="26"/>
        </w:rPr>
        <w:tab/>
      </w:r>
      <w:r w:rsidRPr="00B35EF4">
        <w:rPr>
          <w:color w:val="000000" w:themeColor="text1"/>
          <w:sz w:val="26"/>
          <w:szCs w:val="26"/>
        </w:rPr>
        <w:tab/>
      </w:r>
      <w:r w:rsidR="007E463A" w:rsidRPr="00B35EF4">
        <w:rPr>
          <w:color w:val="000000" w:themeColor="text1"/>
          <w:sz w:val="26"/>
          <w:szCs w:val="26"/>
        </w:rPr>
        <w:t>- Thí sinh không bị điểm liệt trong kỳ thi tốt nghiệp THPT. Cụ thể:</w:t>
      </w:r>
    </w:p>
    <w:p w:rsidR="008F79EA" w:rsidRPr="00B35EF4" w:rsidRDefault="007A3794" w:rsidP="0004567D">
      <w:pPr>
        <w:spacing w:line="264" w:lineRule="auto"/>
        <w:ind w:left="1" w:hanging="3"/>
        <w:jc w:val="both"/>
        <w:rPr>
          <w:color w:val="000000" w:themeColor="text1"/>
          <w:sz w:val="26"/>
          <w:szCs w:val="26"/>
        </w:rPr>
      </w:pPr>
      <w:r w:rsidRPr="00B35EF4">
        <w:rPr>
          <w:color w:val="000000" w:themeColor="text1"/>
          <w:sz w:val="26"/>
          <w:szCs w:val="26"/>
        </w:rPr>
        <w:tab/>
      </w:r>
      <w:r w:rsidRPr="00B35EF4">
        <w:rPr>
          <w:color w:val="000000" w:themeColor="text1"/>
          <w:sz w:val="26"/>
          <w:szCs w:val="26"/>
        </w:rPr>
        <w:tab/>
      </w:r>
      <w:r w:rsidR="007E463A" w:rsidRPr="00B35EF4">
        <w:rPr>
          <w:color w:val="000000" w:themeColor="text1"/>
          <w:sz w:val="26"/>
          <w:szCs w:val="26"/>
        </w:rPr>
        <w:t>+ Điểm liệt của mỗi bài thi độc lập (theo thang 10 điểm): Từ 1,0 điểm trở xuống.</w:t>
      </w:r>
    </w:p>
    <w:p w:rsidR="008F79EA" w:rsidRPr="00B35EF4" w:rsidRDefault="007A3794" w:rsidP="0004567D">
      <w:pPr>
        <w:spacing w:line="264" w:lineRule="auto"/>
        <w:ind w:left="1" w:hanging="3"/>
        <w:jc w:val="both"/>
        <w:rPr>
          <w:color w:val="000000" w:themeColor="text1"/>
          <w:sz w:val="26"/>
          <w:szCs w:val="26"/>
        </w:rPr>
      </w:pPr>
      <w:r w:rsidRPr="00B35EF4">
        <w:rPr>
          <w:color w:val="000000" w:themeColor="text1"/>
          <w:sz w:val="26"/>
          <w:szCs w:val="26"/>
        </w:rPr>
        <w:tab/>
      </w:r>
      <w:r w:rsidRPr="00B35EF4">
        <w:rPr>
          <w:color w:val="000000" w:themeColor="text1"/>
          <w:sz w:val="26"/>
          <w:szCs w:val="26"/>
        </w:rPr>
        <w:tab/>
      </w:r>
      <w:r w:rsidR="007E463A" w:rsidRPr="00B35EF4">
        <w:rPr>
          <w:color w:val="000000" w:themeColor="text1"/>
          <w:sz w:val="26"/>
          <w:szCs w:val="26"/>
        </w:rPr>
        <w:t>+ Điểm liệt của mỗi môn thi thành phần (theo thang 10 điểm) của các bài thi tổ hợp: Từ 1,0 điểm trở xuống.</w:t>
      </w:r>
    </w:p>
    <w:p w:rsidR="008F79EA" w:rsidRPr="00B35EF4" w:rsidRDefault="00362F96" w:rsidP="0004567D">
      <w:pPr>
        <w:spacing w:line="264" w:lineRule="auto"/>
        <w:ind w:left="1" w:hanging="3"/>
        <w:jc w:val="both"/>
        <w:rPr>
          <w:color w:val="000000" w:themeColor="text1"/>
          <w:sz w:val="26"/>
          <w:szCs w:val="26"/>
        </w:rPr>
      </w:pPr>
      <w:r w:rsidRPr="00B35EF4">
        <w:rPr>
          <w:color w:val="000000" w:themeColor="text1"/>
          <w:sz w:val="26"/>
          <w:szCs w:val="26"/>
        </w:rPr>
        <w:tab/>
      </w:r>
      <w:r w:rsidRPr="00B35EF4">
        <w:rPr>
          <w:color w:val="000000" w:themeColor="text1"/>
          <w:sz w:val="26"/>
          <w:szCs w:val="26"/>
        </w:rPr>
        <w:tab/>
      </w:r>
      <w:r w:rsidR="007E463A" w:rsidRPr="00B35EF4">
        <w:rPr>
          <w:color w:val="000000" w:themeColor="text1"/>
          <w:sz w:val="26"/>
          <w:szCs w:val="26"/>
        </w:rPr>
        <w:t xml:space="preserve">- Đối với ngành Giáo dục Thể chất: </w:t>
      </w:r>
    </w:p>
    <w:p w:rsidR="008F79EA" w:rsidRPr="00B35EF4" w:rsidRDefault="007A3794" w:rsidP="0004567D">
      <w:pPr>
        <w:spacing w:line="264" w:lineRule="auto"/>
        <w:ind w:left="1" w:hanging="3"/>
        <w:jc w:val="both"/>
        <w:rPr>
          <w:color w:val="000000" w:themeColor="text1"/>
          <w:sz w:val="26"/>
          <w:szCs w:val="26"/>
        </w:rPr>
      </w:pPr>
      <w:r w:rsidRPr="00B35EF4">
        <w:rPr>
          <w:color w:val="000000" w:themeColor="text1"/>
          <w:sz w:val="26"/>
          <w:szCs w:val="26"/>
        </w:rPr>
        <w:tab/>
      </w:r>
      <w:r w:rsidRPr="00B35EF4">
        <w:rPr>
          <w:color w:val="000000" w:themeColor="text1"/>
          <w:sz w:val="26"/>
          <w:szCs w:val="26"/>
        </w:rPr>
        <w:tab/>
      </w:r>
      <w:r w:rsidR="007E463A" w:rsidRPr="00B35EF4">
        <w:rPr>
          <w:color w:val="000000" w:themeColor="text1"/>
          <w:sz w:val="26"/>
          <w:szCs w:val="26"/>
        </w:rPr>
        <w:t xml:space="preserve">+ Đối với tổ hợp môn đăng ký xét tuyển có 2 môn văn hóa thì tổng điểm các môn </w:t>
      </w:r>
      <w:r w:rsidR="007E463A" w:rsidRPr="00B35EF4">
        <w:rPr>
          <w:color w:val="000000" w:themeColor="text1"/>
          <w:spacing w:val="-4"/>
          <w:sz w:val="26"/>
          <w:szCs w:val="26"/>
        </w:rPr>
        <w:t>văn hóa + [(</w:t>
      </w:r>
      <w:r w:rsidR="008D1898" w:rsidRPr="006079F3">
        <w:rPr>
          <w:color w:val="000000" w:themeColor="text1"/>
          <w:spacing w:val="-4"/>
          <w:sz w:val="26"/>
          <w:szCs w:val="26"/>
        </w:rPr>
        <w:t xml:space="preserve">ĐƯT </w:t>
      </w:r>
      <w:r w:rsidR="00316ED8" w:rsidRPr="006079F3">
        <w:rPr>
          <w:color w:val="000000" w:themeColor="text1"/>
          <w:spacing w:val="-4"/>
          <w:sz w:val="26"/>
          <w:szCs w:val="26"/>
        </w:rPr>
        <w:t>theo khu vực</w:t>
      </w:r>
      <w:r w:rsidR="007E463A" w:rsidRPr="00B35EF4">
        <w:rPr>
          <w:color w:val="000000" w:themeColor="text1"/>
          <w:spacing w:val="-4"/>
          <w:sz w:val="26"/>
          <w:szCs w:val="26"/>
        </w:rPr>
        <w:t xml:space="preserve"> + </w:t>
      </w:r>
      <w:r w:rsidR="002E5C6E" w:rsidRPr="006079F3">
        <w:rPr>
          <w:color w:val="000000" w:themeColor="text1"/>
          <w:spacing w:val="-4"/>
          <w:sz w:val="26"/>
          <w:szCs w:val="26"/>
        </w:rPr>
        <w:t>ĐƯT theo đối tượng chính sách</w:t>
      </w:r>
      <w:r w:rsidR="007E463A" w:rsidRPr="00B35EF4">
        <w:rPr>
          <w:color w:val="000000" w:themeColor="text1"/>
          <w:spacing w:val="-4"/>
          <w:sz w:val="26"/>
          <w:szCs w:val="26"/>
        </w:rPr>
        <w:t>) x 2/3] (làm tròn đến 2</w:t>
      </w:r>
      <w:r w:rsidR="007E463A" w:rsidRPr="00B35EF4">
        <w:rPr>
          <w:color w:val="000000" w:themeColor="text1"/>
          <w:sz w:val="26"/>
          <w:szCs w:val="26"/>
        </w:rPr>
        <w:t xml:space="preserve"> chữ số thập phân) ≥ 2/3 số điểm theo ngưỡng đảm bảo chất lượng đầu </w:t>
      </w:r>
      <w:r w:rsidR="00D7309C" w:rsidRPr="006079F3">
        <w:rPr>
          <w:color w:val="000000" w:themeColor="text1"/>
          <w:sz w:val="26"/>
          <w:szCs w:val="26"/>
        </w:rPr>
        <w:t xml:space="preserve">vào </w:t>
      </w:r>
      <w:r w:rsidR="007E463A" w:rsidRPr="00B35EF4">
        <w:rPr>
          <w:color w:val="000000" w:themeColor="text1"/>
          <w:sz w:val="26"/>
          <w:szCs w:val="26"/>
        </w:rPr>
        <w:t xml:space="preserve">của Trường ĐHSP Hà Nội 2. </w:t>
      </w:r>
    </w:p>
    <w:p w:rsidR="008F79EA" w:rsidRPr="00B35EF4" w:rsidRDefault="007A3794" w:rsidP="0004567D">
      <w:pPr>
        <w:spacing w:line="264" w:lineRule="auto"/>
        <w:ind w:left="1" w:hanging="3"/>
        <w:jc w:val="both"/>
        <w:rPr>
          <w:color w:val="000000" w:themeColor="text1"/>
          <w:sz w:val="26"/>
          <w:szCs w:val="26"/>
        </w:rPr>
      </w:pPr>
      <w:r w:rsidRPr="00B35EF4">
        <w:rPr>
          <w:color w:val="000000" w:themeColor="text1"/>
          <w:sz w:val="26"/>
          <w:szCs w:val="26"/>
        </w:rPr>
        <w:tab/>
      </w:r>
      <w:r w:rsidRPr="00B35EF4">
        <w:rPr>
          <w:color w:val="000000" w:themeColor="text1"/>
          <w:sz w:val="26"/>
          <w:szCs w:val="26"/>
        </w:rPr>
        <w:tab/>
      </w:r>
      <w:r w:rsidR="007E463A" w:rsidRPr="00B35EF4">
        <w:rPr>
          <w:color w:val="000000" w:themeColor="text1"/>
          <w:sz w:val="26"/>
          <w:szCs w:val="26"/>
        </w:rPr>
        <w:t>+ Đối với tổ hợp môn đăng ký xét tuyển có 1 môn văn hóa thì điểm môn văn hóa + [(</w:t>
      </w:r>
      <w:r w:rsidR="00555CB8" w:rsidRPr="006079F3">
        <w:rPr>
          <w:color w:val="000000" w:themeColor="text1"/>
          <w:sz w:val="26"/>
          <w:szCs w:val="26"/>
        </w:rPr>
        <w:t>ĐƯT theo khu vực</w:t>
      </w:r>
      <w:r w:rsidR="00555CB8" w:rsidRPr="00B35EF4">
        <w:rPr>
          <w:color w:val="000000" w:themeColor="text1"/>
          <w:sz w:val="26"/>
          <w:szCs w:val="26"/>
        </w:rPr>
        <w:t xml:space="preserve"> + </w:t>
      </w:r>
      <w:r w:rsidR="00555CB8" w:rsidRPr="006079F3">
        <w:rPr>
          <w:color w:val="000000" w:themeColor="text1"/>
          <w:sz w:val="26"/>
          <w:szCs w:val="26"/>
        </w:rPr>
        <w:t>ĐƯT theo đối tượng chính sách</w:t>
      </w:r>
      <w:r w:rsidR="007E463A" w:rsidRPr="00B35EF4">
        <w:rPr>
          <w:color w:val="000000" w:themeColor="text1"/>
          <w:sz w:val="26"/>
          <w:szCs w:val="26"/>
        </w:rPr>
        <w:t>) x 1/3] (làm tròn đến 2 chữ số thập phân) ≥ 1/3 số điểm theo ngưỡng đảm bảo chất lượng đầu vào của Trường ĐHSP Hà Nội 2.</w:t>
      </w:r>
    </w:p>
    <w:p w:rsidR="008F79EA" w:rsidRPr="00B35EF4" w:rsidRDefault="009C41C1" w:rsidP="0004567D">
      <w:pPr>
        <w:spacing w:line="264" w:lineRule="auto"/>
        <w:ind w:left="1" w:hanging="3"/>
        <w:jc w:val="both"/>
        <w:rPr>
          <w:color w:val="000000" w:themeColor="text1"/>
          <w:sz w:val="26"/>
          <w:szCs w:val="26"/>
        </w:rPr>
      </w:pPr>
      <w:r>
        <w:rPr>
          <w:i/>
          <w:color w:val="000000" w:themeColor="text1"/>
          <w:sz w:val="26"/>
          <w:szCs w:val="26"/>
        </w:rPr>
        <w:t>4.2.2.</w:t>
      </w:r>
      <w:r w:rsidR="007E463A" w:rsidRPr="00B35EF4">
        <w:rPr>
          <w:i/>
          <w:color w:val="000000" w:themeColor="text1"/>
          <w:sz w:val="26"/>
          <w:szCs w:val="26"/>
        </w:rPr>
        <w:t xml:space="preserve"> Xét tuyển sử dụng kết quả học tập ở cấp THPT</w:t>
      </w:r>
    </w:p>
    <w:p w:rsidR="008F79EA" w:rsidRPr="00B35EF4" w:rsidRDefault="00362F96" w:rsidP="0004567D">
      <w:pPr>
        <w:spacing w:line="264" w:lineRule="auto"/>
        <w:ind w:left="1" w:hanging="3"/>
        <w:jc w:val="both"/>
        <w:rPr>
          <w:color w:val="000000" w:themeColor="text1"/>
          <w:sz w:val="26"/>
          <w:szCs w:val="26"/>
        </w:rPr>
      </w:pPr>
      <w:r w:rsidRPr="00B35EF4">
        <w:rPr>
          <w:color w:val="000000" w:themeColor="text1"/>
          <w:sz w:val="26"/>
          <w:szCs w:val="26"/>
        </w:rPr>
        <w:tab/>
      </w:r>
      <w:r w:rsidRPr="00B35EF4">
        <w:rPr>
          <w:color w:val="000000" w:themeColor="text1"/>
          <w:sz w:val="26"/>
          <w:szCs w:val="26"/>
        </w:rPr>
        <w:tab/>
      </w:r>
      <w:r w:rsidR="007E463A" w:rsidRPr="00B35EF4">
        <w:rPr>
          <w:color w:val="000000" w:themeColor="text1"/>
          <w:sz w:val="26"/>
          <w:szCs w:val="26"/>
        </w:rPr>
        <w:t xml:space="preserve">- Thí sinh sử dụng kết quả học tập ở cấp THPT </w:t>
      </w:r>
      <w:r w:rsidR="007E463A" w:rsidRPr="00B35EF4">
        <w:rPr>
          <w:i/>
          <w:color w:val="000000" w:themeColor="text1"/>
          <w:sz w:val="26"/>
          <w:szCs w:val="26"/>
        </w:rPr>
        <w:t>(Ghi trong học bạ)</w:t>
      </w:r>
      <w:r w:rsidR="007E463A" w:rsidRPr="00B35EF4">
        <w:rPr>
          <w:color w:val="000000" w:themeColor="text1"/>
          <w:sz w:val="26"/>
          <w:szCs w:val="26"/>
        </w:rPr>
        <w:t xml:space="preserve"> để đăng ký xét tuyển đối với nhóm ngành đào tạo giáo viên </w:t>
      </w:r>
      <w:r w:rsidR="007E463A" w:rsidRPr="00B35EF4">
        <w:rPr>
          <w:i/>
          <w:color w:val="000000" w:themeColor="text1"/>
          <w:sz w:val="26"/>
          <w:szCs w:val="26"/>
        </w:rPr>
        <w:t>(trừ ngành Giáo dục thể chất)</w:t>
      </w:r>
      <w:r w:rsidR="007E463A" w:rsidRPr="00B35EF4">
        <w:rPr>
          <w:color w:val="000000" w:themeColor="text1"/>
          <w:sz w:val="26"/>
          <w:szCs w:val="26"/>
        </w:rPr>
        <w:t xml:space="preserve"> phải có:</w:t>
      </w:r>
    </w:p>
    <w:p w:rsidR="008F79EA" w:rsidRPr="00B35EF4" w:rsidRDefault="00361F30" w:rsidP="0004567D">
      <w:pPr>
        <w:spacing w:line="264" w:lineRule="auto"/>
        <w:ind w:left="1" w:hanging="3"/>
        <w:jc w:val="both"/>
        <w:rPr>
          <w:color w:val="000000" w:themeColor="text1"/>
          <w:sz w:val="26"/>
          <w:szCs w:val="26"/>
        </w:rPr>
      </w:pPr>
      <w:r w:rsidRPr="00B35EF4">
        <w:rPr>
          <w:color w:val="000000" w:themeColor="text1"/>
          <w:sz w:val="26"/>
          <w:szCs w:val="26"/>
        </w:rPr>
        <w:tab/>
      </w:r>
      <w:r w:rsidRPr="00B35EF4">
        <w:rPr>
          <w:color w:val="000000" w:themeColor="text1"/>
          <w:sz w:val="26"/>
          <w:szCs w:val="26"/>
        </w:rPr>
        <w:tab/>
      </w:r>
      <w:r w:rsidR="007E463A" w:rsidRPr="00B35EF4">
        <w:rPr>
          <w:color w:val="000000" w:themeColor="text1"/>
          <w:sz w:val="26"/>
          <w:szCs w:val="26"/>
        </w:rPr>
        <w:t>+ Điểm bài thi/môn thi xét tuyển hoặc điểm trung bình cộng các bài thi/môn thi xét tuyển tối thiểu là 8,0 trở lên;</w:t>
      </w:r>
    </w:p>
    <w:p w:rsidR="008F79EA" w:rsidRPr="00B35EF4" w:rsidRDefault="00361F30" w:rsidP="0004567D">
      <w:pPr>
        <w:spacing w:line="264" w:lineRule="auto"/>
        <w:ind w:left="1" w:hanging="3"/>
        <w:jc w:val="both"/>
        <w:rPr>
          <w:color w:val="000000" w:themeColor="text1"/>
          <w:sz w:val="26"/>
          <w:szCs w:val="26"/>
        </w:rPr>
      </w:pPr>
      <w:r w:rsidRPr="00B35EF4">
        <w:rPr>
          <w:color w:val="000000" w:themeColor="text1"/>
          <w:sz w:val="26"/>
          <w:szCs w:val="26"/>
        </w:rPr>
        <w:tab/>
      </w:r>
      <w:r w:rsidRPr="00B35EF4">
        <w:rPr>
          <w:color w:val="000000" w:themeColor="text1"/>
          <w:sz w:val="26"/>
          <w:szCs w:val="26"/>
        </w:rPr>
        <w:tab/>
      </w:r>
      <w:r w:rsidR="007E463A" w:rsidRPr="00B35EF4">
        <w:rPr>
          <w:color w:val="000000" w:themeColor="text1"/>
          <w:sz w:val="26"/>
          <w:szCs w:val="26"/>
        </w:rPr>
        <w:t>+ Học lực lớp 12 xếp loại giỏi hoặc điểm xét tốt nghiệp THPT từ 8,0 trở lên.</w:t>
      </w:r>
    </w:p>
    <w:p w:rsidR="008F79EA" w:rsidRPr="00B35EF4" w:rsidRDefault="00362F96" w:rsidP="0004567D">
      <w:pPr>
        <w:spacing w:line="264" w:lineRule="auto"/>
        <w:ind w:left="1" w:hanging="3"/>
        <w:jc w:val="both"/>
        <w:rPr>
          <w:color w:val="000000" w:themeColor="text1"/>
          <w:sz w:val="26"/>
          <w:szCs w:val="26"/>
        </w:rPr>
      </w:pPr>
      <w:r w:rsidRPr="00B35EF4">
        <w:rPr>
          <w:color w:val="000000" w:themeColor="text1"/>
          <w:sz w:val="26"/>
          <w:szCs w:val="26"/>
        </w:rPr>
        <w:tab/>
      </w:r>
      <w:r w:rsidRPr="00B35EF4">
        <w:rPr>
          <w:color w:val="000000" w:themeColor="text1"/>
          <w:sz w:val="26"/>
          <w:szCs w:val="26"/>
        </w:rPr>
        <w:tab/>
      </w:r>
      <w:r w:rsidR="007E463A" w:rsidRPr="00B35EF4">
        <w:rPr>
          <w:color w:val="000000" w:themeColor="text1"/>
          <w:sz w:val="26"/>
          <w:szCs w:val="26"/>
        </w:rPr>
        <w:t xml:space="preserve">- Thí sinh sử dụng kết quả học tập ở cấp THPT </w:t>
      </w:r>
      <w:r w:rsidR="007E463A" w:rsidRPr="00B35EF4">
        <w:rPr>
          <w:i/>
          <w:color w:val="000000" w:themeColor="text1"/>
          <w:sz w:val="26"/>
          <w:szCs w:val="26"/>
        </w:rPr>
        <w:t>(Ghi trong học bạ)</w:t>
      </w:r>
      <w:r w:rsidR="007E463A" w:rsidRPr="00B35EF4">
        <w:rPr>
          <w:color w:val="000000" w:themeColor="text1"/>
          <w:sz w:val="26"/>
          <w:szCs w:val="26"/>
        </w:rPr>
        <w:t xml:space="preserve"> để đăng ký xét tuyển đối với ngành Giáo dục thể chất thí sinh phải có:</w:t>
      </w:r>
    </w:p>
    <w:p w:rsidR="008F79EA" w:rsidRPr="00B35EF4" w:rsidRDefault="00002B6D" w:rsidP="0004567D">
      <w:pPr>
        <w:spacing w:line="264" w:lineRule="auto"/>
        <w:ind w:left="1" w:hanging="3"/>
        <w:jc w:val="both"/>
        <w:rPr>
          <w:color w:val="000000" w:themeColor="text1"/>
          <w:sz w:val="26"/>
          <w:szCs w:val="26"/>
        </w:rPr>
      </w:pPr>
      <w:r w:rsidRPr="00B35EF4">
        <w:rPr>
          <w:color w:val="000000" w:themeColor="text1"/>
          <w:sz w:val="26"/>
          <w:szCs w:val="26"/>
        </w:rPr>
        <w:tab/>
      </w:r>
      <w:r w:rsidRPr="00B35EF4">
        <w:rPr>
          <w:color w:val="000000" w:themeColor="text1"/>
          <w:sz w:val="26"/>
          <w:szCs w:val="26"/>
        </w:rPr>
        <w:tab/>
      </w:r>
      <w:r w:rsidR="007E463A" w:rsidRPr="00B35EF4">
        <w:rPr>
          <w:color w:val="000000" w:themeColor="text1"/>
          <w:sz w:val="26"/>
          <w:szCs w:val="26"/>
        </w:rPr>
        <w:t>+ Điểm bài thi/môn thi xét tuyển hoặc điểm trung bình cộng các bài thi/môn thi xét tuyển tối thiểu là 6,5 trở lên;</w:t>
      </w:r>
    </w:p>
    <w:p w:rsidR="008F79EA" w:rsidRPr="00B35EF4" w:rsidRDefault="00002B6D" w:rsidP="0004567D">
      <w:pPr>
        <w:spacing w:line="264" w:lineRule="auto"/>
        <w:ind w:left="1" w:hanging="3"/>
        <w:jc w:val="both"/>
        <w:rPr>
          <w:color w:val="000000" w:themeColor="text1"/>
          <w:sz w:val="26"/>
          <w:szCs w:val="26"/>
        </w:rPr>
      </w:pPr>
      <w:r w:rsidRPr="00B35EF4">
        <w:rPr>
          <w:color w:val="000000" w:themeColor="text1"/>
          <w:sz w:val="26"/>
          <w:szCs w:val="26"/>
        </w:rPr>
        <w:lastRenderedPageBreak/>
        <w:tab/>
      </w:r>
      <w:r w:rsidRPr="00B35EF4">
        <w:rPr>
          <w:color w:val="000000" w:themeColor="text1"/>
          <w:sz w:val="26"/>
          <w:szCs w:val="26"/>
        </w:rPr>
        <w:tab/>
      </w:r>
      <w:r w:rsidR="007E463A" w:rsidRPr="00B35EF4">
        <w:rPr>
          <w:color w:val="000000" w:themeColor="text1"/>
          <w:sz w:val="26"/>
          <w:szCs w:val="26"/>
        </w:rPr>
        <w:t>+ Học lực lớp 12 xếp loại từ Khá trở lên hoặc điểm xét tốt nghiệp THPT từ 6,5 trở lên. Thí sinh là vận động viên cấp 1, kiện tướng, vận động viên đã từng đoạt huy chương tại Hội khỏe Phù Đổng, các giải trẻ quốc gia và quốc tế có điểm thi năng khiếu do cơ sở đào tạo tổ chức đạt loại xuất sắc (từ 9,0 trở lên theo thang điểm 10,0) khi đăng ký xét tuyển vào các ngành Giáo dục Thể chất không phải áp dụng ngưỡng đầu vào.</w:t>
      </w:r>
    </w:p>
    <w:p w:rsidR="008F79EA" w:rsidRPr="00B35EF4" w:rsidRDefault="00362F96" w:rsidP="0004567D">
      <w:pPr>
        <w:spacing w:line="264" w:lineRule="auto"/>
        <w:ind w:left="1" w:hanging="3"/>
        <w:jc w:val="both"/>
        <w:rPr>
          <w:color w:val="000000" w:themeColor="text1"/>
          <w:sz w:val="26"/>
          <w:szCs w:val="26"/>
        </w:rPr>
      </w:pPr>
      <w:r w:rsidRPr="00B35EF4">
        <w:rPr>
          <w:color w:val="000000" w:themeColor="text1"/>
          <w:sz w:val="26"/>
          <w:szCs w:val="26"/>
        </w:rPr>
        <w:tab/>
      </w:r>
      <w:r w:rsidRPr="00B35EF4">
        <w:rPr>
          <w:color w:val="000000" w:themeColor="text1"/>
          <w:sz w:val="26"/>
          <w:szCs w:val="26"/>
        </w:rPr>
        <w:tab/>
      </w:r>
      <w:r w:rsidR="007E463A" w:rsidRPr="00B35EF4">
        <w:rPr>
          <w:color w:val="000000" w:themeColor="text1"/>
          <w:sz w:val="26"/>
          <w:szCs w:val="26"/>
        </w:rPr>
        <w:t>- Điểm liệt của môn Năng khiếu (theo thang điểm 10): Từ 1,0 điểm trở xuống.</w:t>
      </w:r>
    </w:p>
    <w:p w:rsidR="008F79EA" w:rsidRPr="00B35EF4" w:rsidRDefault="00362F96" w:rsidP="0004567D">
      <w:pPr>
        <w:spacing w:line="264" w:lineRule="auto"/>
        <w:ind w:left="1" w:hanging="3"/>
        <w:jc w:val="both"/>
        <w:rPr>
          <w:color w:val="000000" w:themeColor="text1"/>
          <w:sz w:val="26"/>
          <w:szCs w:val="26"/>
          <w:highlight w:val="white"/>
        </w:rPr>
      </w:pPr>
      <w:r w:rsidRPr="00B35EF4">
        <w:rPr>
          <w:color w:val="000000" w:themeColor="text1"/>
          <w:sz w:val="26"/>
          <w:szCs w:val="26"/>
          <w:highlight w:val="white"/>
        </w:rPr>
        <w:tab/>
      </w:r>
      <w:r w:rsidRPr="00B35EF4">
        <w:rPr>
          <w:color w:val="000000" w:themeColor="text1"/>
          <w:sz w:val="26"/>
          <w:szCs w:val="26"/>
          <w:highlight w:val="white"/>
        </w:rPr>
        <w:tab/>
      </w:r>
      <w:r w:rsidR="007E463A" w:rsidRPr="00B35EF4">
        <w:rPr>
          <w:color w:val="000000" w:themeColor="text1"/>
          <w:sz w:val="26"/>
          <w:szCs w:val="26"/>
          <w:highlight w:val="white"/>
        </w:rPr>
        <w:t xml:space="preserve">- Thí sinh chỉ được phép đăng ký 01 tổ hợp môn xét tuyển/ngành, </w:t>
      </w:r>
      <w:r w:rsidR="007E463A" w:rsidRPr="00B35EF4">
        <w:rPr>
          <w:color w:val="000000" w:themeColor="text1"/>
          <w:sz w:val="26"/>
          <w:szCs w:val="26"/>
        </w:rPr>
        <w:t>không giới hạn số nguyện vọng</w:t>
      </w:r>
      <w:r w:rsidR="007E463A" w:rsidRPr="00B35EF4">
        <w:rPr>
          <w:color w:val="000000" w:themeColor="text1"/>
          <w:sz w:val="26"/>
          <w:szCs w:val="26"/>
          <w:highlight w:val="white"/>
        </w:rPr>
        <w:t xml:space="preserve"> ngành đăng ký xét tuyển (Nhà trường xét tuyển theo thứ tự </w:t>
      </w:r>
      <w:r w:rsidR="007E463A" w:rsidRPr="00B35EF4">
        <w:rPr>
          <w:color w:val="000000" w:themeColor="text1"/>
          <w:sz w:val="26"/>
          <w:szCs w:val="26"/>
        </w:rPr>
        <w:t>ưu tiên từ cao xuống thấp, nguyện vọng 1 là nguyện vọng cao nhất)</w:t>
      </w:r>
      <w:r w:rsidR="007E463A" w:rsidRPr="00B35EF4">
        <w:rPr>
          <w:color w:val="000000" w:themeColor="text1"/>
          <w:sz w:val="26"/>
          <w:szCs w:val="26"/>
          <w:highlight w:val="white"/>
        </w:rPr>
        <w:t xml:space="preserve">. </w:t>
      </w:r>
    </w:p>
    <w:p w:rsidR="008F79EA" w:rsidRPr="006079F3" w:rsidRDefault="001D6B53" w:rsidP="0004567D">
      <w:pPr>
        <w:spacing w:line="264" w:lineRule="auto"/>
        <w:ind w:left="1" w:hanging="3"/>
        <w:jc w:val="both"/>
        <w:rPr>
          <w:b/>
          <w:i/>
          <w:color w:val="000000" w:themeColor="text1"/>
          <w:sz w:val="26"/>
          <w:szCs w:val="26"/>
        </w:rPr>
      </w:pPr>
      <w:r>
        <w:rPr>
          <w:b/>
          <w:i/>
          <w:color w:val="000000" w:themeColor="text1"/>
          <w:sz w:val="26"/>
          <w:szCs w:val="26"/>
        </w:rPr>
        <w:t>5</w:t>
      </w:r>
      <w:r w:rsidR="007E463A" w:rsidRPr="00B35EF4">
        <w:rPr>
          <w:b/>
          <w:i/>
          <w:color w:val="000000" w:themeColor="text1"/>
          <w:sz w:val="26"/>
          <w:szCs w:val="26"/>
        </w:rPr>
        <w:t xml:space="preserve">. Thông tin trực hỗ trợ để giải đáp thắc mắc trong quá trình đăng ký dự thi, đăng ký xét tuyển đại học hệ chính quy </w:t>
      </w:r>
      <w:r w:rsidR="00D03508">
        <w:rPr>
          <w:b/>
          <w:i/>
          <w:color w:val="000000" w:themeColor="text1"/>
          <w:sz w:val="26"/>
          <w:szCs w:val="26"/>
        </w:rPr>
        <w:t xml:space="preserve">đợt 2 </w:t>
      </w:r>
      <w:r w:rsidR="007E463A" w:rsidRPr="00B35EF4">
        <w:rPr>
          <w:b/>
          <w:i/>
          <w:color w:val="000000" w:themeColor="text1"/>
          <w:sz w:val="26"/>
          <w:szCs w:val="26"/>
        </w:rPr>
        <w:t>năm 202</w:t>
      </w:r>
      <w:r w:rsidR="009F1C84" w:rsidRPr="006079F3">
        <w:rPr>
          <w:b/>
          <w:i/>
          <w:color w:val="000000" w:themeColor="text1"/>
          <w:sz w:val="26"/>
          <w:szCs w:val="26"/>
        </w:rPr>
        <w:t>3</w:t>
      </w:r>
    </w:p>
    <w:p w:rsidR="008F79EA" w:rsidRPr="00B35EF4" w:rsidRDefault="002578D9" w:rsidP="0004567D">
      <w:pPr>
        <w:spacing w:line="264" w:lineRule="auto"/>
        <w:ind w:left="1" w:hanging="3"/>
        <w:jc w:val="both"/>
        <w:rPr>
          <w:i/>
          <w:color w:val="000000" w:themeColor="text1"/>
          <w:sz w:val="26"/>
          <w:szCs w:val="26"/>
        </w:rPr>
      </w:pPr>
      <w:r w:rsidRPr="00B35EF4">
        <w:rPr>
          <w:i/>
          <w:color w:val="000000" w:themeColor="text1"/>
          <w:sz w:val="26"/>
          <w:szCs w:val="26"/>
        </w:rPr>
        <w:tab/>
      </w:r>
    </w:p>
    <w:tbl>
      <w:tblPr>
        <w:tblStyle w:val="af8"/>
        <w:tblW w:w="9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368"/>
        <w:gridCol w:w="1455"/>
        <w:gridCol w:w="1701"/>
        <w:gridCol w:w="3544"/>
      </w:tblGrid>
      <w:tr w:rsidR="00B35EF4" w:rsidRPr="00B35EF4" w:rsidTr="00020FFC">
        <w:trPr>
          <w:trHeight w:val="520"/>
        </w:trPr>
        <w:tc>
          <w:tcPr>
            <w:tcW w:w="567" w:type="dxa"/>
            <w:vAlign w:val="center"/>
          </w:tcPr>
          <w:p w:rsidR="008F79EA" w:rsidRPr="00B35EF4" w:rsidRDefault="007E463A" w:rsidP="00910919">
            <w:pPr>
              <w:spacing w:line="264" w:lineRule="auto"/>
              <w:ind w:left="1" w:hanging="3"/>
              <w:jc w:val="center"/>
              <w:rPr>
                <w:b/>
                <w:color w:val="000000" w:themeColor="text1"/>
                <w:sz w:val="26"/>
                <w:szCs w:val="26"/>
              </w:rPr>
            </w:pPr>
            <w:r w:rsidRPr="00B35EF4">
              <w:rPr>
                <w:b/>
                <w:color w:val="000000" w:themeColor="text1"/>
                <w:sz w:val="26"/>
                <w:szCs w:val="26"/>
              </w:rPr>
              <w:t>TT</w:t>
            </w:r>
          </w:p>
        </w:tc>
        <w:tc>
          <w:tcPr>
            <w:tcW w:w="2368" w:type="dxa"/>
            <w:vAlign w:val="center"/>
          </w:tcPr>
          <w:p w:rsidR="008F79EA" w:rsidRPr="00B35EF4" w:rsidRDefault="007E463A" w:rsidP="00910919">
            <w:pPr>
              <w:spacing w:line="264" w:lineRule="auto"/>
              <w:ind w:left="1" w:hanging="3"/>
              <w:jc w:val="center"/>
              <w:rPr>
                <w:b/>
                <w:color w:val="000000" w:themeColor="text1"/>
                <w:sz w:val="26"/>
                <w:szCs w:val="26"/>
              </w:rPr>
            </w:pPr>
            <w:r w:rsidRPr="00B35EF4">
              <w:rPr>
                <w:b/>
                <w:color w:val="000000" w:themeColor="text1"/>
                <w:sz w:val="26"/>
                <w:szCs w:val="26"/>
              </w:rPr>
              <w:t>Họ và tên</w:t>
            </w:r>
          </w:p>
        </w:tc>
        <w:tc>
          <w:tcPr>
            <w:tcW w:w="1455" w:type="dxa"/>
            <w:vAlign w:val="center"/>
          </w:tcPr>
          <w:p w:rsidR="008F79EA" w:rsidRPr="00B35EF4" w:rsidRDefault="007E463A" w:rsidP="00910919">
            <w:pPr>
              <w:spacing w:line="264" w:lineRule="auto"/>
              <w:ind w:left="1" w:hanging="3"/>
              <w:jc w:val="center"/>
              <w:rPr>
                <w:b/>
                <w:color w:val="000000" w:themeColor="text1"/>
                <w:sz w:val="26"/>
                <w:szCs w:val="26"/>
              </w:rPr>
            </w:pPr>
            <w:r w:rsidRPr="00B35EF4">
              <w:rPr>
                <w:b/>
                <w:color w:val="000000" w:themeColor="text1"/>
                <w:sz w:val="26"/>
                <w:szCs w:val="26"/>
              </w:rPr>
              <w:t>Chức danh, chức vụ</w:t>
            </w:r>
          </w:p>
        </w:tc>
        <w:tc>
          <w:tcPr>
            <w:tcW w:w="1701" w:type="dxa"/>
            <w:vAlign w:val="center"/>
          </w:tcPr>
          <w:p w:rsidR="008F79EA" w:rsidRPr="00B35EF4" w:rsidRDefault="007E463A" w:rsidP="00910919">
            <w:pPr>
              <w:spacing w:line="264" w:lineRule="auto"/>
              <w:ind w:left="1" w:hanging="3"/>
              <w:jc w:val="center"/>
              <w:rPr>
                <w:b/>
                <w:color w:val="000000" w:themeColor="text1"/>
                <w:sz w:val="26"/>
                <w:szCs w:val="26"/>
              </w:rPr>
            </w:pPr>
            <w:r w:rsidRPr="00B35EF4">
              <w:rPr>
                <w:b/>
                <w:color w:val="000000" w:themeColor="text1"/>
                <w:sz w:val="26"/>
                <w:szCs w:val="26"/>
              </w:rPr>
              <w:t>Điện thoại</w:t>
            </w:r>
          </w:p>
        </w:tc>
        <w:tc>
          <w:tcPr>
            <w:tcW w:w="3544" w:type="dxa"/>
            <w:vAlign w:val="center"/>
          </w:tcPr>
          <w:p w:rsidR="008F79EA" w:rsidRPr="00B35EF4" w:rsidRDefault="007E463A" w:rsidP="00910919">
            <w:pPr>
              <w:spacing w:line="264" w:lineRule="auto"/>
              <w:ind w:left="1" w:hanging="3"/>
              <w:jc w:val="center"/>
              <w:rPr>
                <w:b/>
                <w:color w:val="000000" w:themeColor="text1"/>
                <w:sz w:val="26"/>
                <w:szCs w:val="26"/>
              </w:rPr>
            </w:pPr>
            <w:r w:rsidRPr="00B35EF4">
              <w:rPr>
                <w:b/>
                <w:color w:val="000000" w:themeColor="text1"/>
                <w:sz w:val="26"/>
                <w:szCs w:val="26"/>
              </w:rPr>
              <w:t>Email</w:t>
            </w:r>
          </w:p>
        </w:tc>
      </w:tr>
      <w:tr w:rsidR="008F79EA" w:rsidRPr="00B35EF4" w:rsidTr="00020FFC">
        <w:trPr>
          <w:trHeight w:val="547"/>
        </w:trPr>
        <w:tc>
          <w:tcPr>
            <w:tcW w:w="567" w:type="dxa"/>
            <w:vAlign w:val="center"/>
          </w:tcPr>
          <w:p w:rsidR="008F79EA" w:rsidRPr="00B35EF4" w:rsidRDefault="007E463A" w:rsidP="005258BE">
            <w:pPr>
              <w:spacing w:line="264" w:lineRule="auto"/>
              <w:ind w:left="1" w:hanging="3"/>
              <w:jc w:val="center"/>
              <w:rPr>
                <w:color w:val="000000" w:themeColor="text1"/>
                <w:sz w:val="26"/>
                <w:szCs w:val="26"/>
              </w:rPr>
            </w:pPr>
            <w:r w:rsidRPr="00B35EF4">
              <w:rPr>
                <w:color w:val="000000" w:themeColor="text1"/>
                <w:sz w:val="26"/>
                <w:szCs w:val="26"/>
              </w:rPr>
              <w:t>3</w:t>
            </w:r>
          </w:p>
        </w:tc>
        <w:tc>
          <w:tcPr>
            <w:tcW w:w="2368" w:type="dxa"/>
            <w:vAlign w:val="center"/>
          </w:tcPr>
          <w:p w:rsidR="008F79EA" w:rsidRPr="00B35EF4" w:rsidRDefault="007E463A" w:rsidP="0004567D">
            <w:pPr>
              <w:spacing w:line="264" w:lineRule="auto"/>
              <w:ind w:left="1" w:hanging="3"/>
              <w:jc w:val="both"/>
              <w:rPr>
                <w:color w:val="000000" w:themeColor="text1"/>
                <w:sz w:val="26"/>
                <w:szCs w:val="26"/>
              </w:rPr>
            </w:pPr>
            <w:r w:rsidRPr="00B35EF4">
              <w:rPr>
                <w:color w:val="000000" w:themeColor="text1"/>
                <w:sz w:val="26"/>
                <w:szCs w:val="26"/>
              </w:rPr>
              <w:t xml:space="preserve">Ban </w:t>
            </w:r>
            <w:r w:rsidR="00212827" w:rsidRPr="00B35EF4">
              <w:rPr>
                <w:color w:val="000000" w:themeColor="text1"/>
                <w:sz w:val="26"/>
                <w:szCs w:val="26"/>
                <w:lang w:val="en-US"/>
              </w:rPr>
              <w:t>Tư vấn</w:t>
            </w:r>
            <w:r w:rsidRPr="00B35EF4">
              <w:rPr>
                <w:color w:val="000000" w:themeColor="text1"/>
                <w:sz w:val="26"/>
                <w:szCs w:val="26"/>
              </w:rPr>
              <w:t xml:space="preserve"> tuyển sinh</w:t>
            </w:r>
          </w:p>
        </w:tc>
        <w:tc>
          <w:tcPr>
            <w:tcW w:w="1455" w:type="dxa"/>
            <w:vAlign w:val="center"/>
          </w:tcPr>
          <w:p w:rsidR="008F79EA" w:rsidRPr="00B35EF4" w:rsidRDefault="00212827" w:rsidP="00A47B14">
            <w:pPr>
              <w:spacing w:line="264" w:lineRule="auto"/>
              <w:ind w:left="1" w:hanging="3"/>
              <w:jc w:val="center"/>
              <w:rPr>
                <w:color w:val="000000" w:themeColor="text1"/>
                <w:sz w:val="26"/>
                <w:szCs w:val="26"/>
              </w:rPr>
            </w:pPr>
            <w:r w:rsidRPr="00B35EF4">
              <w:rPr>
                <w:color w:val="000000" w:themeColor="text1"/>
                <w:sz w:val="26"/>
                <w:szCs w:val="26"/>
              </w:rPr>
              <w:t xml:space="preserve">Ban </w:t>
            </w:r>
            <w:r w:rsidRPr="00B35EF4">
              <w:rPr>
                <w:color w:val="000000" w:themeColor="text1"/>
                <w:sz w:val="26"/>
                <w:szCs w:val="26"/>
                <w:lang w:val="en-US"/>
              </w:rPr>
              <w:t>Tư vấn</w:t>
            </w:r>
            <w:r w:rsidRPr="00B35EF4">
              <w:rPr>
                <w:color w:val="000000" w:themeColor="text1"/>
                <w:sz w:val="26"/>
                <w:szCs w:val="26"/>
              </w:rPr>
              <w:t xml:space="preserve"> tuyển sinh</w:t>
            </w:r>
          </w:p>
        </w:tc>
        <w:tc>
          <w:tcPr>
            <w:tcW w:w="1701" w:type="dxa"/>
            <w:vAlign w:val="center"/>
          </w:tcPr>
          <w:p w:rsidR="008F79EA" w:rsidRPr="00B35EF4" w:rsidRDefault="00057A1E" w:rsidP="005A6492">
            <w:pPr>
              <w:spacing w:line="264" w:lineRule="auto"/>
              <w:ind w:left="0" w:hanging="2"/>
              <w:jc w:val="center"/>
              <w:rPr>
                <w:color w:val="000000" w:themeColor="text1"/>
                <w:sz w:val="26"/>
                <w:szCs w:val="26"/>
              </w:rPr>
            </w:pPr>
            <w:hyperlink r:id="rId17">
              <w:r w:rsidR="007E463A" w:rsidRPr="00B35EF4">
                <w:rPr>
                  <w:color w:val="000000" w:themeColor="text1"/>
                  <w:sz w:val="26"/>
                  <w:szCs w:val="26"/>
                </w:rPr>
                <w:t>0812012626</w:t>
              </w:r>
            </w:hyperlink>
            <w:r w:rsidR="007E463A" w:rsidRPr="00B35EF4">
              <w:rPr>
                <w:color w:val="000000" w:themeColor="text1"/>
                <w:sz w:val="26"/>
                <w:szCs w:val="26"/>
              </w:rPr>
              <w:t xml:space="preserve">  </w:t>
            </w:r>
            <w:hyperlink r:id="rId18">
              <w:r w:rsidR="007E463A" w:rsidRPr="00B35EF4">
                <w:rPr>
                  <w:color w:val="000000" w:themeColor="text1"/>
                  <w:sz w:val="26"/>
                  <w:szCs w:val="26"/>
                </w:rPr>
                <w:t>0813005757</w:t>
              </w:r>
            </w:hyperlink>
            <w:r w:rsidR="007E463A" w:rsidRPr="00B35EF4">
              <w:rPr>
                <w:color w:val="000000" w:themeColor="text1"/>
                <w:sz w:val="26"/>
                <w:szCs w:val="26"/>
              </w:rPr>
              <w:t xml:space="preserve">  </w:t>
            </w:r>
            <w:hyperlink r:id="rId19">
              <w:r w:rsidR="007E463A" w:rsidRPr="00B35EF4">
                <w:rPr>
                  <w:color w:val="000000" w:themeColor="text1"/>
                  <w:sz w:val="26"/>
                  <w:szCs w:val="26"/>
                </w:rPr>
                <w:t>0862300866</w:t>
              </w:r>
            </w:hyperlink>
          </w:p>
        </w:tc>
        <w:tc>
          <w:tcPr>
            <w:tcW w:w="3544" w:type="dxa"/>
            <w:vAlign w:val="center"/>
          </w:tcPr>
          <w:p w:rsidR="008F79EA" w:rsidRPr="00B35EF4" w:rsidRDefault="007E463A" w:rsidP="0004567D">
            <w:pPr>
              <w:spacing w:line="264" w:lineRule="auto"/>
              <w:ind w:left="1" w:hanging="3"/>
              <w:jc w:val="both"/>
              <w:rPr>
                <w:color w:val="000000" w:themeColor="text1"/>
                <w:sz w:val="26"/>
                <w:szCs w:val="26"/>
              </w:rPr>
            </w:pPr>
            <w:r w:rsidRPr="00B35EF4">
              <w:rPr>
                <w:color w:val="000000" w:themeColor="text1"/>
                <w:sz w:val="26"/>
                <w:szCs w:val="26"/>
              </w:rPr>
              <w:t>tuyensinh@hpu2.edu.vn</w:t>
            </w:r>
          </w:p>
        </w:tc>
      </w:tr>
      <w:tr w:rsidR="00B2115E" w:rsidRPr="00B35EF4" w:rsidTr="00020FFC">
        <w:trPr>
          <w:trHeight w:val="547"/>
        </w:trPr>
        <w:tc>
          <w:tcPr>
            <w:tcW w:w="567" w:type="dxa"/>
            <w:vAlign w:val="center"/>
          </w:tcPr>
          <w:p w:rsidR="00B2115E" w:rsidRPr="00B35EF4" w:rsidRDefault="00B2115E" w:rsidP="00B2115E">
            <w:pPr>
              <w:spacing w:line="264" w:lineRule="auto"/>
              <w:ind w:left="1" w:hanging="3"/>
              <w:jc w:val="center"/>
              <w:rPr>
                <w:color w:val="000000" w:themeColor="text1"/>
                <w:sz w:val="26"/>
                <w:szCs w:val="26"/>
              </w:rPr>
            </w:pPr>
            <w:r>
              <w:rPr>
                <w:color w:val="000000" w:themeColor="text1"/>
                <w:sz w:val="26"/>
                <w:szCs w:val="26"/>
              </w:rPr>
              <w:t>4</w:t>
            </w:r>
          </w:p>
        </w:tc>
        <w:tc>
          <w:tcPr>
            <w:tcW w:w="2368" w:type="dxa"/>
            <w:vAlign w:val="center"/>
          </w:tcPr>
          <w:p w:rsidR="00B2115E" w:rsidRPr="00B35EF4" w:rsidRDefault="00B2115E" w:rsidP="00B2115E">
            <w:pPr>
              <w:spacing w:line="264" w:lineRule="auto"/>
              <w:ind w:left="1" w:hanging="3"/>
              <w:jc w:val="both"/>
              <w:rPr>
                <w:color w:val="000000" w:themeColor="text1"/>
                <w:sz w:val="26"/>
                <w:szCs w:val="26"/>
              </w:rPr>
            </w:pPr>
            <w:r w:rsidRPr="00B35EF4">
              <w:rPr>
                <w:color w:val="000000" w:themeColor="text1"/>
                <w:sz w:val="26"/>
                <w:szCs w:val="26"/>
              </w:rPr>
              <w:t>Nguyễn Văn Lượng</w:t>
            </w:r>
          </w:p>
        </w:tc>
        <w:tc>
          <w:tcPr>
            <w:tcW w:w="1455" w:type="dxa"/>
            <w:vAlign w:val="center"/>
          </w:tcPr>
          <w:p w:rsidR="00B2115E" w:rsidRPr="00B35EF4" w:rsidRDefault="00B2115E" w:rsidP="00A47B14">
            <w:pPr>
              <w:spacing w:line="264" w:lineRule="auto"/>
              <w:ind w:left="1" w:hanging="3"/>
              <w:jc w:val="center"/>
              <w:rPr>
                <w:color w:val="000000" w:themeColor="text1"/>
                <w:sz w:val="26"/>
                <w:szCs w:val="26"/>
              </w:rPr>
            </w:pPr>
            <w:r w:rsidRPr="00B35EF4">
              <w:rPr>
                <w:color w:val="000000" w:themeColor="text1"/>
                <w:sz w:val="26"/>
                <w:szCs w:val="26"/>
              </w:rPr>
              <w:t>Chuyên viên</w:t>
            </w:r>
          </w:p>
        </w:tc>
        <w:tc>
          <w:tcPr>
            <w:tcW w:w="1701" w:type="dxa"/>
            <w:vAlign w:val="center"/>
          </w:tcPr>
          <w:p w:rsidR="00B2115E" w:rsidRPr="00B35EF4" w:rsidRDefault="00B2115E" w:rsidP="00B2115E">
            <w:pPr>
              <w:spacing w:line="264" w:lineRule="auto"/>
              <w:ind w:left="1" w:hanging="3"/>
              <w:jc w:val="both"/>
              <w:rPr>
                <w:color w:val="000000" w:themeColor="text1"/>
                <w:sz w:val="26"/>
                <w:szCs w:val="26"/>
              </w:rPr>
            </w:pPr>
            <w:r w:rsidRPr="00B35EF4">
              <w:rPr>
                <w:color w:val="000000" w:themeColor="text1"/>
                <w:sz w:val="26"/>
                <w:szCs w:val="26"/>
              </w:rPr>
              <w:t>0987815938</w:t>
            </w:r>
          </w:p>
        </w:tc>
        <w:tc>
          <w:tcPr>
            <w:tcW w:w="3544" w:type="dxa"/>
            <w:vAlign w:val="center"/>
          </w:tcPr>
          <w:p w:rsidR="00B2115E" w:rsidRPr="00B35EF4" w:rsidRDefault="00B2115E" w:rsidP="00B2115E">
            <w:pPr>
              <w:spacing w:line="264" w:lineRule="auto"/>
              <w:ind w:left="1" w:hanging="3"/>
              <w:jc w:val="both"/>
              <w:rPr>
                <w:color w:val="000000" w:themeColor="text1"/>
                <w:sz w:val="26"/>
                <w:szCs w:val="26"/>
              </w:rPr>
            </w:pPr>
            <w:r w:rsidRPr="00B35EF4">
              <w:rPr>
                <w:color w:val="000000" w:themeColor="text1"/>
                <w:sz w:val="26"/>
                <w:szCs w:val="26"/>
              </w:rPr>
              <w:t>nguyenvanluong@hpu2.edu.vn</w:t>
            </w:r>
          </w:p>
        </w:tc>
      </w:tr>
      <w:tr w:rsidR="00B2115E" w:rsidRPr="00B35EF4" w:rsidTr="00020FFC">
        <w:trPr>
          <w:trHeight w:val="547"/>
        </w:trPr>
        <w:tc>
          <w:tcPr>
            <w:tcW w:w="567" w:type="dxa"/>
            <w:vAlign w:val="center"/>
          </w:tcPr>
          <w:p w:rsidR="00B2115E" w:rsidRPr="00B35EF4" w:rsidRDefault="00B2115E" w:rsidP="00B2115E">
            <w:pPr>
              <w:spacing w:line="264" w:lineRule="auto"/>
              <w:ind w:left="1" w:hanging="3"/>
              <w:jc w:val="center"/>
              <w:rPr>
                <w:color w:val="000000" w:themeColor="text1"/>
                <w:sz w:val="26"/>
                <w:szCs w:val="26"/>
              </w:rPr>
            </w:pPr>
            <w:r>
              <w:rPr>
                <w:color w:val="000000" w:themeColor="text1"/>
                <w:sz w:val="26"/>
                <w:szCs w:val="26"/>
              </w:rPr>
              <w:t>5</w:t>
            </w:r>
          </w:p>
        </w:tc>
        <w:tc>
          <w:tcPr>
            <w:tcW w:w="2368" w:type="dxa"/>
            <w:vAlign w:val="center"/>
          </w:tcPr>
          <w:p w:rsidR="00B2115E" w:rsidRPr="00B35EF4" w:rsidRDefault="00B2115E" w:rsidP="00B2115E">
            <w:pPr>
              <w:spacing w:line="264" w:lineRule="auto"/>
              <w:ind w:left="1" w:hanging="3"/>
              <w:jc w:val="both"/>
              <w:rPr>
                <w:color w:val="000000" w:themeColor="text1"/>
                <w:sz w:val="26"/>
                <w:szCs w:val="26"/>
              </w:rPr>
            </w:pPr>
            <w:r w:rsidRPr="00B35EF4">
              <w:rPr>
                <w:color w:val="000000" w:themeColor="text1"/>
                <w:sz w:val="26"/>
                <w:szCs w:val="26"/>
              </w:rPr>
              <w:t>Hoàng Tiến Quang</w:t>
            </w:r>
          </w:p>
        </w:tc>
        <w:tc>
          <w:tcPr>
            <w:tcW w:w="1455" w:type="dxa"/>
            <w:vAlign w:val="center"/>
          </w:tcPr>
          <w:p w:rsidR="00B2115E" w:rsidRPr="00B35EF4" w:rsidRDefault="00B2115E" w:rsidP="00A47B14">
            <w:pPr>
              <w:spacing w:line="264" w:lineRule="auto"/>
              <w:ind w:left="1" w:hanging="3"/>
              <w:jc w:val="center"/>
              <w:rPr>
                <w:color w:val="000000" w:themeColor="text1"/>
                <w:sz w:val="26"/>
                <w:szCs w:val="26"/>
              </w:rPr>
            </w:pPr>
            <w:r w:rsidRPr="00B35EF4">
              <w:rPr>
                <w:color w:val="000000" w:themeColor="text1"/>
                <w:sz w:val="26"/>
                <w:szCs w:val="26"/>
              </w:rPr>
              <w:t>Chuyên viên</w:t>
            </w:r>
          </w:p>
        </w:tc>
        <w:tc>
          <w:tcPr>
            <w:tcW w:w="1701" w:type="dxa"/>
            <w:vAlign w:val="center"/>
          </w:tcPr>
          <w:p w:rsidR="00B2115E" w:rsidRPr="00B35EF4" w:rsidRDefault="00B2115E" w:rsidP="00B2115E">
            <w:pPr>
              <w:spacing w:line="264" w:lineRule="auto"/>
              <w:ind w:left="1" w:hanging="3"/>
              <w:jc w:val="both"/>
              <w:rPr>
                <w:color w:val="000000" w:themeColor="text1"/>
                <w:sz w:val="26"/>
                <w:szCs w:val="26"/>
              </w:rPr>
            </w:pPr>
            <w:r w:rsidRPr="00B35EF4">
              <w:rPr>
                <w:color w:val="000000" w:themeColor="text1"/>
                <w:sz w:val="26"/>
                <w:szCs w:val="26"/>
              </w:rPr>
              <w:t>0915589363</w:t>
            </w:r>
          </w:p>
        </w:tc>
        <w:tc>
          <w:tcPr>
            <w:tcW w:w="3544" w:type="dxa"/>
            <w:vAlign w:val="center"/>
          </w:tcPr>
          <w:p w:rsidR="00B2115E" w:rsidRPr="00B35EF4" w:rsidRDefault="00B2115E" w:rsidP="00B2115E">
            <w:pPr>
              <w:spacing w:line="264" w:lineRule="auto"/>
              <w:ind w:left="1" w:hanging="3"/>
              <w:jc w:val="both"/>
              <w:rPr>
                <w:color w:val="000000" w:themeColor="text1"/>
                <w:sz w:val="26"/>
                <w:szCs w:val="26"/>
              </w:rPr>
            </w:pPr>
            <w:r w:rsidRPr="00B35EF4">
              <w:rPr>
                <w:color w:val="000000" w:themeColor="text1"/>
                <w:sz w:val="26"/>
                <w:szCs w:val="26"/>
              </w:rPr>
              <w:t>hoangtienquang@hpu2.edu.vn</w:t>
            </w:r>
          </w:p>
        </w:tc>
      </w:tr>
      <w:tr w:rsidR="00B2115E" w:rsidRPr="00B35EF4" w:rsidTr="00020FFC">
        <w:trPr>
          <w:trHeight w:val="547"/>
        </w:trPr>
        <w:tc>
          <w:tcPr>
            <w:tcW w:w="567" w:type="dxa"/>
            <w:vAlign w:val="center"/>
          </w:tcPr>
          <w:p w:rsidR="00B2115E" w:rsidRPr="00B35EF4" w:rsidRDefault="00B2115E" w:rsidP="00B2115E">
            <w:pPr>
              <w:spacing w:line="264" w:lineRule="auto"/>
              <w:ind w:left="1" w:hanging="3"/>
              <w:jc w:val="center"/>
              <w:rPr>
                <w:color w:val="000000" w:themeColor="text1"/>
                <w:sz w:val="26"/>
                <w:szCs w:val="26"/>
              </w:rPr>
            </w:pPr>
            <w:r>
              <w:rPr>
                <w:color w:val="000000" w:themeColor="text1"/>
                <w:sz w:val="26"/>
                <w:szCs w:val="26"/>
              </w:rPr>
              <w:t>6</w:t>
            </w:r>
          </w:p>
        </w:tc>
        <w:tc>
          <w:tcPr>
            <w:tcW w:w="2368" w:type="dxa"/>
            <w:vAlign w:val="center"/>
          </w:tcPr>
          <w:p w:rsidR="00B2115E" w:rsidRPr="00B35EF4" w:rsidRDefault="00B2115E" w:rsidP="00B2115E">
            <w:pPr>
              <w:spacing w:line="264" w:lineRule="auto"/>
              <w:ind w:left="1" w:hanging="3"/>
              <w:jc w:val="both"/>
              <w:rPr>
                <w:color w:val="000000" w:themeColor="text1"/>
                <w:sz w:val="26"/>
                <w:szCs w:val="26"/>
              </w:rPr>
            </w:pPr>
            <w:r w:rsidRPr="00B35EF4">
              <w:rPr>
                <w:color w:val="000000" w:themeColor="text1"/>
                <w:sz w:val="26"/>
                <w:szCs w:val="26"/>
              </w:rPr>
              <w:t>Nguyễn Quốc Toản</w:t>
            </w:r>
          </w:p>
        </w:tc>
        <w:tc>
          <w:tcPr>
            <w:tcW w:w="1455" w:type="dxa"/>
            <w:vAlign w:val="center"/>
          </w:tcPr>
          <w:p w:rsidR="00B2115E" w:rsidRPr="00B35EF4" w:rsidRDefault="00B2115E" w:rsidP="00A47B14">
            <w:pPr>
              <w:spacing w:line="264" w:lineRule="auto"/>
              <w:ind w:left="1" w:hanging="3"/>
              <w:jc w:val="center"/>
              <w:rPr>
                <w:color w:val="000000" w:themeColor="text1"/>
                <w:sz w:val="26"/>
                <w:szCs w:val="26"/>
              </w:rPr>
            </w:pPr>
            <w:r w:rsidRPr="00B35EF4">
              <w:rPr>
                <w:color w:val="000000" w:themeColor="text1"/>
                <w:sz w:val="26"/>
                <w:szCs w:val="26"/>
              </w:rPr>
              <w:t>Chuyên viên</w:t>
            </w:r>
          </w:p>
        </w:tc>
        <w:tc>
          <w:tcPr>
            <w:tcW w:w="1701" w:type="dxa"/>
            <w:vAlign w:val="center"/>
          </w:tcPr>
          <w:p w:rsidR="00B2115E" w:rsidRPr="00B35EF4" w:rsidRDefault="00B2115E" w:rsidP="00B2115E">
            <w:pPr>
              <w:spacing w:line="264" w:lineRule="auto"/>
              <w:ind w:left="1" w:hanging="3"/>
              <w:jc w:val="both"/>
              <w:rPr>
                <w:color w:val="000000" w:themeColor="text1"/>
                <w:sz w:val="26"/>
                <w:szCs w:val="26"/>
              </w:rPr>
            </w:pPr>
            <w:r w:rsidRPr="00B35EF4">
              <w:rPr>
                <w:color w:val="000000" w:themeColor="text1"/>
                <w:sz w:val="26"/>
                <w:szCs w:val="26"/>
              </w:rPr>
              <w:t>0916010217</w:t>
            </w:r>
          </w:p>
        </w:tc>
        <w:tc>
          <w:tcPr>
            <w:tcW w:w="3544" w:type="dxa"/>
            <w:vAlign w:val="center"/>
          </w:tcPr>
          <w:p w:rsidR="00B2115E" w:rsidRPr="00B35EF4" w:rsidRDefault="00B2115E" w:rsidP="00B2115E">
            <w:pPr>
              <w:spacing w:line="264" w:lineRule="auto"/>
              <w:ind w:left="1" w:hanging="3"/>
              <w:jc w:val="both"/>
              <w:rPr>
                <w:color w:val="000000" w:themeColor="text1"/>
                <w:sz w:val="26"/>
                <w:szCs w:val="26"/>
              </w:rPr>
            </w:pPr>
            <w:r w:rsidRPr="00B35EF4">
              <w:rPr>
                <w:color w:val="000000" w:themeColor="text1"/>
                <w:sz w:val="26"/>
                <w:szCs w:val="26"/>
              </w:rPr>
              <w:t>nguyenquoctoan@hpu2.edu.vn</w:t>
            </w:r>
          </w:p>
        </w:tc>
      </w:tr>
    </w:tbl>
    <w:p w:rsidR="00117E50" w:rsidRDefault="00117E50" w:rsidP="0004567D">
      <w:pPr>
        <w:spacing w:line="264" w:lineRule="auto"/>
        <w:jc w:val="both"/>
        <w:rPr>
          <w:b/>
          <w:i/>
          <w:color w:val="000000" w:themeColor="text1"/>
          <w:sz w:val="12"/>
          <w:szCs w:val="26"/>
        </w:rPr>
      </w:pPr>
      <w:bookmarkStart w:id="2" w:name="_heading=h.30j0zll" w:colFirst="0" w:colLast="0"/>
      <w:bookmarkEnd w:id="2"/>
    </w:p>
    <w:p w:rsidR="0046190F" w:rsidRPr="00117E50" w:rsidRDefault="0046190F" w:rsidP="0004567D">
      <w:pPr>
        <w:spacing w:line="264" w:lineRule="auto"/>
        <w:jc w:val="both"/>
        <w:rPr>
          <w:b/>
          <w:i/>
          <w:color w:val="000000" w:themeColor="text1"/>
          <w:sz w:val="12"/>
          <w:szCs w:val="26"/>
        </w:rPr>
      </w:pPr>
    </w:p>
    <w:tbl>
      <w:tblPr>
        <w:tblStyle w:val="afa"/>
        <w:tblW w:w="10598" w:type="dxa"/>
        <w:tblInd w:w="-108" w:type="dxa"/>
        <w:tblLayout w:type="fixed"/>
        <w:tblLook w:val="0000" w:firstRow="0" w:lastRow="0" w:firstColumn="0" w:lastColumn="0" w:noHBand="0" w:noVBand="0"/>
      </w:tblPr>
      <w:tblGrid>
        <w:gridCol w:w="3510"/>
        <w:gridCol w:w="7088"/>
      </w:tblGrid>
      <w:tr w:rsidR="00B35EF4" w:rsidRPr="00B35EF4" w:rsidTr="00B51060">
        <w:tc>
          <w:tcPr>
            <w:tcW w:w="3510" w:type="dxa"/>
          </w:tcPr>
          <w:p w:rsidR="005F0EE5" w:rsidRDefault="005F0EE5" w:rsidP="00AC3C47">
            <w:pPr>
              <w:ind w:left="0" w:hanging="2"/>
              <w:jc w:val="both"/>
              <w:rPr>
                <w:b/>
                <w:i/>
                <w:position w:val="0"/>
                <w:lang w:val="sv-SE"/>
              </w:rPr>
            </w:pPr>
            <w:r>
              <w:rPr>
                <w:b/>
                <w:i/>
                <w:lang w:val="sv-SE"/>
              </w:rPr>
              <w:t>Nơi nhận:</w:t>
            </w:r>
          </w:p>
          <w:p w:rsidR="00AC3C47" w:rsidRDefault="00AC3C47" w:rsidP="00AC3C47">
            <w:pPr>
              <w:ind w:left="0" w:hanging="2"/>
              <w:jc w:val="both"/>
              <w:rPr>
                <w:sz w:val="22"/>
                <w:szCs w:val="22"/>
                <w:lang w:val="sv-SE"/>
              </w:rPr>
            </w:pPr>
            <w:r>
              <w:rPr>
                <w:sz w:val="22"/>
                <w:szCs w:val="22"/>
                <w:lang w:val="sv-SE"/>
              </w:rPr>
              <w:t>- Hiệu trưởng (để b/c);</w:t>
            </w:r>
          </w:p>
          <w:p w:rsidR="00AC3C47" w:rsidRDefault="00AC3C47" w:rsidP="00AC3C47">
            <w:pPr>
              <w:ind w:left="0" w:hanging="2"/>
              <w:jc w:val="both"/>
              <w:rPr>
                <w:sz w:val="22"/>
                <w:szCs w:val="22"/>
                <w:lang w:val="sv-SE"/>
              </w:rPr>
            </w:pPr>
            <w:r>
              <w:rPr>
                <w:sz w:val="22"/>
                <w:szCs w:val="22"/>
                <w:lang w:val="sv-SE"/>
              </w:rPr>
              <w:t>- Các đơn vị trong trường;</w:t>
            </w:r>
          </w:p>
          <w:p w:rsidR="005F0EE5" w:rsidRDefault="005F0EE5" w:rsidP="00AC3C47">
            <w:pPr>
              <w:ind w:left="0" w:hanging="2"/>
              <w:jc w:val="both"/>
              <w:rPr>
                <w:sz w:val="22"/>
                <w:szCs w:val="22"/>
                <w:lang w:val="sv-SE"/>
              </w:rPr>
            </w:pPr>
            <w:r>
              <w:rPr>
                <w:sz w:val="22"/>
                <w:szCs w:val="22"/>
                <w:lang w:val="sv-SE"/>
              </w:rPr>
              <w:t>- Viện CNTT (để đăng website);</w:t>
            </w:r>
          </w:p>
          <w:p w:rsidR="005F0EE5" w:rsidRDefault="005F0EE5" w:rsidP="00AC3C47">
            <w:pPr>
              <w:ind w:left="0" w:hanging="2"/>
              <w:jc w:val="both"/>
              <w:rPr>
                <w:sz w:val="22"/>
                <w:szCs w:val="22"/>
                <w:lang w:val="sv-SE"/>
              </w:rPr>
            </w:pPr>
            <w:r>
              <w:rPr>
                <w:sz w:val="22"/>
                <w:szCs w:val="22"/>
                <w:lang w:val="sv-SE"/>
              </w:rPr>
              <w:t xml:space="preserve">- Ban </w:t>
            </w:r>
            <w:r w:rsidR="00B51060">
              <w:rPr>
                <w:rFonts w:hint="eastAsia"/>
                <w:sz w:val="22"/>
                <w:szCs w:val="22"/>
                <w:lang w:val="sv-SE" w:eastAsia="zh-CN"/>
              </w:rPr>
              <w:t>T</w:t>
            </w:r>
            <w:r w:rsidR="00B51060">
              <w:rPr>
                <w:sz w:val="22"/>
                <w:szCs w:val="22"/>
                <w:lang w:val="sv-SE"/>
              </w:rPr>
              <w:t>ruyền thông, t</w:t>
            </w:r>
            <w:r>
              <w:rPr>
                <w:sz w:val="22"/>
                <w:szCs w:val="22"/>
                <w:lang w:val="sv-SE"/>
              </w:rPr>
              <w:t>ư vấn tuyển sinh</w:t>
            </w:r>
            <w:r w:rsidR="00B51060">
              <w:rPr>
                <w:sz w:val="22"/>
                <w:szCs w:val="22"/>
                <w:lang w:val="sv-SE"/>
              </w:rPr>
              <w:t xml:space="preserve"> đại học năm 2023</w:t>
            </w:r>
            <w:r>
              <w:rPr>
                <w:sz w:val="22"/>
                <w:szCs w:val="22"/>
                <w:lang w:val="sv-SE"/>
              </w:rPr>
              <w:t>;</w:t>
            </w:r>
          </w:p>
          <w:p w:rsidR="00D46214" w:rsidRPr="00B35EF4" w:rsidRDefault="005F0EE5" w:rsidP="005F0EE5">
            <w:pPr>
              <w:spacing w:line="264" w:lineRule="auto"/>
              <w:ind w:left="0" w:hanging="2"/>
              <w:jc w:val="both"/>
              <w:rPr>
                <w:color w:val="000000" w:themeColor="text1"/>
                <w:sz w:val="26"/>
                <w:szCs w:val="26"/>
              </w:rPr>
            </w:pPr>
            <w:r>
              <w:rPr>
                <w:b/>
                <w:sz w:val="22"/>
                <w:szCs w:val="22"/>
                <w:lang w:val="sv-SE"/>
              </w:rPr>
              <w:t xml:space="preserve">- </w:t>
            </w:r>
            <w:r>
              <w:rPr>
                <w:sz w:val="22"/>
                <w:szCs w:val="22"/>
                <w:lang w:val="sv-SE"/>
              </w:rPr>
              <w:t>Lưu: TC-HC; ĐT [5].</w:t>
            </w:r>
          </w:p>
        </w:tc>
        <w:tc>
          <w:tcPr>
            <w:tcW w:w="7088" w:type="dxa"/>
          </w:tcPr>
          <w:p w:rsidR="00D46214" w:rsidRPr="00B35EF4" w:rsidRDefault="007E2812" w:rsidP="00D46214">
            <w:pPr>
              <w:spacing w:line="264" w:lineRule="auto"/>
              <w:ind w:left="1" w:hanging="3"/>
              <w:jc w:val="center"/>
              <w:rPr>
                <w:b/>
                <w:color w:val="000000" w:themeColor="text1"/>
                <w:sz w:val="26"/>
                <w:szCs w:val="26"/>
              </w:rPr>
            </w:pPr>
            <w:r w:rsidRPr="006079F3">
              <w:rPr>
                <w:b/>
                <w:color w:val="000000" w:themeColor="text1"/>
                <w:sz w:val="26"/>
                <w:szCs w:val="26"/>
              </w:rPr>
              <w:t xml:space="preserve">KT. </w:t>
            </w:r>
            <w:r w:rsidR="00D46214" w:rsidRPr="00B35EF4">
              <w:rPr>
                <w:b/>
                <w:color w:val="000000" w:themeColor="text1"/>
                <w:sz w:val="26"/>
                <w:szCs w:val="26"/>
              </w:rPr>
              <w:t>HIỆU TRƯỞNG</w:t>
            </w:r>
          </w:p>
          <w:p w:rsidR="007E2812" w:rsidRPr="006079F3" w:rsidRDefault="007E2812" w:rsidP="00D46214">
            <w:pPr>
              <w:spacing w:line="264" w:lineRule="auto"/>
              <w:ind w:left="1" w:hanging="3"/>
              <w:jc w:val="center"/>
              <w:rPr>
                <w:b/>
                <w:color w:val="000000" w:themeColor="text1"/>
                <w:sz w:val="26"/>
                <w:szCs w:val="26"/>
              </w:rPr>
            </w:pPr>
            <w:r w:rsidRPr="006079F3">
              <w:rPr>
                <w:b/>
                <w:color w:val="000000" w:themeColor="text1"/>
                <w:sz w:val="26"/>
                <w:szCs w:val="26"/>
              </w:rPr>
              <w:t>PHÓ HIỆU TRƯỞNG</w:t>
            </w:r>
          </w:p>
          <w:p w:rsidR="00D46214" w:rsidRPr="00B35EF4" w:rsidRDefault="00D46214" w:rsidP="00D46214">
            <w:pPr>
              <w:spacing w:line="264" w:lineRule="auto"/>
              <w:ind w:left="1" w:hanging="3"/>
              <w:jc w:val="both"/>
              <w:rPr>
                <w:color w:val="000000" w:themeColor="text1"/>
                <w:sz w:val="26"/>
                <w:szCs w:val="26"/>
              </w:rPr>
            </w:pPr>
          </w:p>
          <w:p w:rsidR="00D46214" w:rsidRPr="00B35EF4" w:rsidRDefault="00D46214" w:rsidP="00D46214">
            <w:pPr>
              <w:spacing w:line="264" w:lineRule="auto"/>
              <w:ind w:left="1" w:hanging="3"/>
              <w:jc w:val="both"/>
              <w:rPr>
                <w:color w:val="000000" w:themeColor="text1"/>
                <w:sz w:val="26"/>
                <w:szCs w:val="26"/>
              </w:rPr>
            </w:pPr>
          </w:p>
          <w:p w:rsidR="00D46214" w:rsidRPr="00F50D21" w:rsidRDefault="00F50D21" w:rsidP="00F50D21">
            <w:pPr>
              <w:spacing w:line="264" w:lineRule="auto"/>
              <w:ind w:left="1" w:hanging="3"/>
              <w:jc w:val="center"/>
              <w:rPr>
                <w:i/>
                <w:color w:val="000000" w:themeColor="text1"/>
                <w:sz w:val="26"/>
                <w:szCs w:val="26"/>
                <w:lang w:val="en-US"/>
              </w:rPr>
            </w:pPr>
            <w:r w:rsidRPr="00F50D21">
              <w:rPr>
                <w:i/>
                <w:color w:val="000000" w:themeColor="text1"/>
                <w:sz w:val="26"/>
                <w:szCs w:val="26"/>
                <w:lang w:val="en-US"/>
              </w:rPr>
              <w:t>(đã ký)</w:t>
            </w:r>
          </w:p>
          <w:p w:rsidR="00D46214" w:rsidRPr="00B35EF4" w:rsidRDefault="00D46214" w:rsidP="00D46214">
            <w:pPr>
              <w:spacing w:line="264" w:lineRule="auto"/>
              <w:ind w:left="1" w:hanging="3"/>
              <w:jc w:val="both"/>
              <w:rPr>
                <w:color w:val="000000" w:themeColor="text1"/>
                <w:sz w:val="26"/>
                <w:szCs w:val="26"/>
              </w:rPr>
            </w:pPr>
          </w:p>
          <w:p w:rsidR="00D46214" w:rsidRPr="00B35EF4" w:rsidRDefault="00D46214" w:rsidP="00D46214">
            <w:pPr>
              <w:spacing w:line="264" w:lineRule="auto"/>
              <w:ind w:left="1" w:hanging="3"/>
              <w:jc w:val="both"/>
              <w:rPr>
                <w:color w:val="000000" w:themeColor="text1"/>
                <w:sz w:val="26"/>
                <w:szCs w:val="26"/>
              </w:rPr>
            </w:pPr>
          </w:p>
          <w:p w:rsidR="00D46214" w:rsidRPr="00B35EF4" w:rsidRDefault="007E2812" w:rsidP="00D46214">
            <w:pPr>
              <w:spacing w:line="264" w:lineRule="auto"/>
              <w:ind w:left="1" w:hanging="3"/>
              <w:jc w:val="center"/>
              <w:rPr>
                <w:color w:val="000000" w:themeColor="text1"/>
                <w:sz w:val="26"/>
                <w:szCs w:val="26"/>
                <w:lang w:val="en-US"/>
              </w:rPr>
            </w:pPr>
            <w:r w:rsidRPr="00B35EF4">
              <w:rPr>
                <w:b/>
                <w:color w:val="000000" w:themeColor="text1"/>
                <w:sz w:val="26"/>
                <w:szCs w:val="26"/>
                <w:lang w:val="en-US"/>
              </w:rPr>
              <w:t>Trịnh Đình Vinh</w:t>
            </w:r>
          </w:p>
        </w:tc>
      </w:tr>
    </w:tbl>
    <w:p w:rsidR="008F79EA" w:rsidRPr="00B35EF4" w:rsidRDefault="008F79EA" w:rsidP="0004567D">
      <w:pPr>
        <w:spacing w:line="264" w:lineRule="auto"/>
        <w:ind w:left="0" w:hanging="2"/>
        <w:jc w:val="both"/>
        <w:rPr>
          <w:color w:val="000000" w:themeColor="text1"/>
        </w:rPr>
      </w:pPr>
    </w:p>
    <w:p w:rsidR="008F79EA" w:rsidRPr="00B35EF4" w:rsidRDefault="007E463A" w:rsidP="00CB0DF8">
      <w:pPr>
        <w:spacing w:line="264" w:lineRule="auto"/>
        <w:ind w:left="0" w:hanging="2"/>
        <w:jc w:val="both"/>
        <w:rPr>
          <w:color w:val="000000" w:themeColor="text1"/>
        </w:rPr>
      </w:pPr>
      <w:r w:rsidRPr="00B35EF4">
        <w:rPr>
          <w:color w:val="000000" w:themeColor="text1"/>
        </w:rPr>
        <w:tab/>
      </w:r>
      <w:r w:rsidRPr="00B35EF4">
        <w:rPr>
          <w:color w:val="000000" w:themeColor="text1"/>
        </w:rPr>
        <w:tab/>
      </w:r>
      <w:r w:rsidRPr="00B35EF4">
        <w:rPr>
          <w:color w:val="000000" w:themeColor="text1"/>
        </w:rPr>
        <w:tab/>
      </w:r>
      <w:r w:rsidRPr="00B35EF4">
        <w:rPr>
          <w:color w:val="000000" w:themeColor="text1"/>
        </w:rPr>
        <w:tab/>
      </w:r>
      <w:r w:rsidRPr="00B35EF4">
        <w:rPr>
          <w:color w:val="000000" w:themeColor="text1"/>
        </w:rPr>
        <w:tab/>
      </w:r>
      <w:r w:rsidRPr="00B35EF4">
        <w:rPr>
          <w:color w:val="000000" w:themeColor="text1"/>
        </w:rPr>
        <w:tab/>
      </w:r>
    </w:p>
    <w:sectPr w:rsidR="008F79EA" w:rsidRPr="00B35EF4" w:rsidSect="007A3794">
      <w:headerReference w:type="first" r:id="rId20"/>
      <w:pgSz w:w="11907" w:h="16840"/>
      <w:pgMar w:top="1134"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A1E" w:rsidRDefault="00057A1E">
      <w:pPr>
        <w:spacing w:line="240" w:lineRule="auto"/>
        <w:ind w:left="0" w:hanging="2"/>
      </w:pPr>
      <w:r>
        <w:separator/>
      </w:r>
    </w:p>
  </w:endnote>
  <w:endnote w:type="continuationSeparator" w:id="0">
    <w:p w:rsidR="00057A1E" w:rsidRDefault="00057A1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nTimeH">
    <w:altName w:val="Times New Roman"/>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NewRomanPSM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968" w:rsidRDefault="008B496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9772305"/>
      <w:docPartObj>
        <w:docPartGallery w:val="Page Numbers (Bottom of Page)"/>
        <w:docPartUnique/>
      </w:docPartObj>
    </w:sdtPr>
    <w:sdtEndPr>
      <w:rPr>
        <w:noProof/>
      </w:rPr>
    </w:sdtEndPr>
    <w:sdtContent>
      <w:p w:rsidR="008B4968" w:rsidRDefault="008B4968">
        <w:pPr>
          <w:pStyle w:val="Footer"/>
          <w:ind w:left="0" w:hanging="2"/>
          <w:jc w:val="center"/>
        </w:pPr>
        <w:r>
          <w:fldChar w:fldCharType="begin"/>
        </w:r>
        <w:r>
          <w:instrText xml:space="preserve"> PAGE   \* MERGEFORMAT </w:instrText>
        </w:r>
        <w:r>
          <w:fldChar w:fldCharType="separate"/>
        </w:r>
        <w:r>
          <w:rPr>
            <w:noProof/>
          </w:rPr>
          <w:t>2</w:t>
        </w:r>
        <w:r>
          <w:rPr>
            <w:noProof/>
          </w:rPr>
          <w:fldChar w:fldCharType="end"/>
        </w:r>
      </w:p>
    </w:sdtContent>
  </w:sdt>
  <w:p w:rsidR="008B4968" w:rsidRDefault="008B4968">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968" w:rsidRDefault="008B496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A1E" w:rsidRDefault="00057A1E">
      <w:pPr>
        <w:spacing w:line="240" w:lineRule="auto"/>
        <w:ind w:left="0" w:hanging="2"/>
      </w:pPr>
      <w:r>
        <w:separator/>
      </w:r>
    </w:p>
  </w:footnote>
  <w:footnote w:type="continuationSeparator" w:id="0">
    <w:p w:rsidR="00057A1E" w:rsidRDefault="00057A1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968" w:rsidRDefault="008B496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968" w:rsidRPr="001C45E4" w:rsidRDefault="008B4968" w:rsidP="001C45E4">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968" w:rsidRDefault="008B4968">
    <w:pPr>
      <w:pStyle w:val="Header"/>
      <w:ind w:left="0" w:hanging="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968" w:rsidRPr="001C45E4" w:rsidRDefault="008B4968" w:rsidP="001C45E4">
    <w:pPr>
      <w:pStyle w:val="Header"/>
      <w:ind w:left="0" w:hanging="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968" w:rsidRPr="007A3794" w:rsidRDefault="008B4968" w:rsidP="007A3794">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6230"/>
    <w:multiLevelType w:val="hybridMultilevel"/>
    <w:tmpl w:val="5352BFE6"/>
    <w:lvl w:ilvl="0" w:tplc="5E2C42DC">
      <w:start w:val="1"/>
      <w:numFmt w:val="decimal"/>
      <w:lvlText w:val="1%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FA55085"/>
    <w:multiLevelType w:val="hybridMultilevel"/>
    <w:tmpl w:val="8E72175E"/>
    <w:lvl w:ilvl="0" w:tplc="3E187EBC">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 w15:restartNumberingAfterBreak="0">
    <w:nsid w:val="1FFD5A13"/>
    <w:multiLevelType w:val="multilevel"/>
    <w:tmpl w:val="9DE2831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22B10AAB"/>
    <w:multiLevelType w:val="hybridMultilevel"/>
    <w:tmpl w:val="11E84E12"/>
    <w:lvl w:ilvl="0" w:tplc="106429F6">
      <w:start w:val="1"/>
      <w:numFmt w:val="upperRoman"/>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4" w15:restartNumberingAfterBreak="0">
    <w:nsid w:val="24806D6A"/>
    <w:multiLevelType w:val="multilevel"/>
    <w:tmpl w:val="92BE00D6"/>
    <w:lvl w:ilvl="0">
      <w:start w:val="4"/>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8EE655F"/>
    <w:multiLevelType w:val="multilevel"/>
    <w:tmpl w:val="7DE42CA4"/>
    <w:lvl w:ilvl="0">
      <w:start w:val="9"/>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2D9F652B"/>
    <w:multiLevelType w:val="multilevel"/>
    <w:tmpl w:val="032E7E50"/>
    <w:lvl w:ilvl="0">
      <w:start w:val="3"/>
      <w:numFmt w:val="upperRoman"/>
      <w:lvlText w:val="%1."/>
      <w:lvlJc w:val="left"/>
      <w:pPr>
        <w:ind w:left="1575" w:hanging="720"/>
      </w:pPr>
      <w:rPr>
        <w:vertAlign w:val="baseline"/>
      </w:rPr>
    </w:lvl>
    <w:lvl w:ilvl="1">
      <w:start w:val="1"/>
      <w:numFmt w:val="lowerLetter"/>
      <w:lvlText w:val="%2."/>
      <w:lvlJc w:val="left"/>
      <w:pPr>
        <w:ind w:left="1935" w:hanging="360"/>
      </w:pPr>
      <w:rPr>
        <w:vertAlign w:val="baseline"/>
      </w:rPr>
    </w:lvl>
    <w:lvl w:ilvl="2">
      <w:start w:val="1"/>
      <w:numFmt w:val="lowerRoman"/>
      <w:lvlText w:val="%3."/>
      <w:lvlJc w:val="right"/>
      <w:pPr>
        <w:ind w:left="2655" w:hanging="180"/>
      </w:pPr>
      <w:rPr>
        <w:vertAlign w:val="baseline"/>
      </w:rPr>
    </w:lvl>
    <w:lvl w:ilvl="3">
      <w:start w:val="1"/>
      <w:numFmt w:val="decimal"/>
      <w:lvlText w:val="%4."/>
      <w:lvlJc w:val="left"/>
      <w:pPr>
        <w:ind w:left="3375" w:hanging="360"/>
      </w:pPr>
      <w:rPr>
        <w:vertAlign w:val="baseline"/>
      </w:rPr>
    </w:lvl>
    <w:lvl w:ilvl="4">
      <w:start w:val="1"/>
      <w:numFmt w:val="lowerLetter"/>
      <w:lvlText w:val="%5."/>
      <w:lvlJc w:val="left"/>
      <w:pPr>
        <w:ind w:left="4095" w:hanging="360"/>
      </w:pPr>
      <w:rPr>
        <w:vertAlign w:val="baseline"/>
      </w:rPr>
    </w:lvl>
    <w:lvl w:ilvl="5">
      <w:start w:val="1"/>
      <w:numFmt w:val="lowerRoman"/>
      <w:lvlText w:val="%6."/>
      <w:lvlJc w:val="right"/>
      <w:pPr>
        <w:ind w:left="4815" w:hanging="180"/>
      </w:pPr>
      <w:rPr>
        <w:vertAlign w:val="baseline"/>
      </w:rPr>
    </w:lvl>
    <w:lvl w:ilvl="6">
      <w:start w:val="1"/>
      <w:numFmt w:val="decimal"/>
      <w:lvlText w:val="%7."/>
      <w:lvlJc w:val="left"/>
      <w:pPr>
        <w:ind w:left="5535" w:hanging="360"/>
      </w:pPr>
      <w:rPr>
        <w:vertAlign w:val="baseline"/>
      </w:rPr>
    </w:lvl>
    <w:lvl w:ilvl="7">
      <w:start w:val="1"/>
      <w:numFmt w:val="lowerLetter"/>
      <w:lvlText w:val="%8."/>
      <w:lvlJc w:val="left"/>
      <w:pPr>
        <w:ind w:left="6255" w:hanging="360"/>
      </w:pPr>
      <w:rPr>
        <w:vertAlign w:val="baseline"/>
      </w:rPr>
    </w:lvl>
    <w:lvl w:ilvl="8">
      <w:start w:val="1"/>
      <w:numFmt w:val="lowerRoman"/>
      <w:lvlText w:val="%9."/>
      <w:lvlJc w:val="right"/>
      <w:pPr>
        <w:ind w:left="6975" w:hanging="180"/>
      </w:pPr>
      <w:rPr>
        <w:vertAlign w:val="baseline"/>
      </w:rPr>
    </w:lvl>
  </w:abstractNum>
  <w:abstractNum w:abstractNumId="7" w15:restartNumberingAfterBreak="0">
    <w:nsid w:val="3D401070"/>
    <w:multiLevelType w:val="multilevel"/>
    <w:tmpl w:val="7C7E6AE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42503D81"/>
    <w:multiLevelType w:val="hybridMultilevel"/>
    <w:tmpl w:val="F42A7902"/>
    <w:lvl w:ilvl="0" w:tplc="394A3A90">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9" w15:restartNumberingAfterBreak="0">
    <w:nsid w:val="47013B0B"/>
    <w:multiLevelType w:val="hybridMultilevel"/>
    <w:tmpl w:val="64C8BBC4"/>
    <w:lvl w:ilvl="0" w:tplc="9D8213FE">
      <w:start w:val="1"/>
      <w:numFmt w:val="upperRoman"/>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0" w15:restartNumberingAfterBreak="0">
    <w:nsid w:val="4C8D07B9"/>
    <w:multiLevelType w:val="hybridMultilevel"/>
    <w:tmpl w:val="028AC7D8"/>
    <w:lvl w:ilvl="0" w:tplc="3E187EBC">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1" w15:restartNumberingAfterBreak="0">
    <w:nsid w:val="6A0B779C"/>
    <w:multiLevelType w:val="hybridMultilevel"/>
    <w:tmpl w:val="F806B120"/>
    <w:lvl w:ilvl="0" w:tplc="3E187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E9431B"/>
    <w:multiLevelType w:val="multilevel"/>
    <w:tmpl w:val="416C1FAA"/>
    <w:lvl w:ilvl="0">
      <w:start w:val="10"/>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15:restartNumberingAfterBreak="0">
    <w:nsid w:val="6CC80ABC"/>
    <w:multiLevelType w:val="hybridMultilevel"/>
    <w:tmpl w:val="C45C7180"/>
    <w:lvl w:ilvl="0" w:tplc="A0B4A560">
      <w:start w:val="2"/>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4" w15:restartNumberingAfterBreak="0">
    <w:nsid w:val="7806634C"/>
    <w:multiLevelType w:val="hybridMultilevel"/>
    <w:tmpl w:val="358C9FB2"/>
    <w:lvl w:ilvl="0" w:tplc="3E187EBC">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5" w15:restartNumberingAfterBreak="0">
    <w:nsid w:val="7C1A4550"/>
    <w:multiLevelType w:val="hybridMultilevel"/>
    <w:tmpl w:val="0FAA50A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7"/>
  </w:num>
  <w:num w:numId="2">
    <w:abstractNumId w:val="2"/>
  </w:num>
  <w:num w:numId="3">
    <w:abstractNumId w:val="5"/>
  </w:num>
  <w:num w:numId="4">
    <w:abstractNumId w:val="12"/>
  </w:num>
  <w:num w:numId="5">
    <w:abstractNumId w:val="4"/>
  </w:num>
  <w:num w:numId="6">
    <w:abstractNumId w:val="6"/>
  </w:num>
  <w:num w:numId="7">
    <w:abstractNumId w:val="0"/>
  </w:num>
  <w:num w:numId="8">
    <w:abstractNumId w:val="10"/>
  </w:num>
  <w:num w:numId="9">
    <w:abstractNumId w:val="1"/>
  </w:num>
  <w:num w:numId="10">
    <w:abstractNumId w:val="14"/>
  </w:num>
  <w:num w:numId="11">
    <w:abstractNumId w:val="11"/>
  </w:num>
  <w:num w:numId="12">
    <w:abstractNumId w:val="13"/>
  </w:num>
  <w:num w:numId="13">
    <w:abstractNumId w:val="15"/>
  </w:num>
  <w:num w:numId="14">
    <w:abstractNumId w:val="9"/>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9EA"/>
    <w:rsid w:val="000001A6"/>
    <w:rsid w:val="000011ED"/>
    <w:rsid w:val="000015E5"/>
    <w:rsid w:val="000017ED"/>
    <w:rsid w:val="00002B6D"/>
    <w:rsid w:val="000031B2"/>
    <w:rsid w:val="000038EB"/>
    <w:rsid w:val="00004651"/>
    <w:rsid w:val="000059B2"/>
    <w:rsid w:val="00010F92"/>
    <w:rsid w:val="00013FE2"/>
    <w:rsid w:val="0002097F"/>
    <w:rsid w:val="00020FFC"/>
    <w:rsid w:val="0002103C"/>
    <w:rsid w:val="0002263C"/>
    <w:rsid w:val="00027595"/>
    <w:rsid w:val="000318F2"/>
    <w:rsid w:val="00034E3F"/>
    <w:rsid w:val="00042949"/>
    <w:rsid w:val="00045503"/>
    <w:rsid w:val="0004567D"/>
    <w:rsid w:val="0004791A"/>
    <w:rsid w:val="00050C10"/>
    <w:rsid w:val="00050C4A"/>
    <w:rsid w:val="00052FBA"/>
    <w:rsid w:val="00057A1E"/>
    <w:rsid w:val="00057F2F"/>
    <w:rsid w:val="00065C07"/>
    <w:rsid w:val="00067DC0"/>
    <w:rsid w:val="0007025F"/>
    <w:rsid w:val="000715CA"/>
    <w:rsid w:val="00076DFD"/>
    <w:rsid w:val="00076F0A"/>
    <w:rsid w:val="00081431"/>
    <w:rsid w:val="00083D8E"/>
    <w:rsid w:val="00084938"/>
    <w:rsid w:val="00096657"/>
    <w:rsid w:val="000A0731"/>
    <w:rsid w:val="000A1020"/>
    <w:rsid w:val="000A179F"/>
    <w:rsid w:val="000A3847"/>
    <w:rsid w:val="000A58BA"/>
    <w:rsid w:val="000B3170"/>
    <w:rsid w:val="000B39DB"/>
    <w:rsid w:val="000B57CA"/>
    <w:rsid w:val="000B68B2"/>
    <w:rsid w:val="000C6F9D"/>
    <w:rsid w:val="000D2071"/>
    <w:rsid w:val="000D5298"/>
    <w:rsid w:val="000E23BB"/>
    <w:rsid w:val="000F0A69"/>
    <w:rsid w:val="00100C8B"/>
    <w:rsid w:val="00104193"/>
    <w:rsid w:val="001045A6"/>
    <w:rsid w:val="00106BBC"/>
    <w:rsid w:val="00107619"/>
    <w:rsid w:val="00110A73"/>
    <w:rsid w:val="00110C52"/>
    <w:rsid w:val="00113E59"/>
    <w:rsid w:val="0011776B"/>
    <w:rsid w:val="00117E50"/>
    <w:rsid w:val="0012280F"/>
    <w:rsid w:val="001278F9"/>
    <w:rsid w:val="00130033"/>
    <w:rsid w:val="0013092C"/>
    <w:rsid w:val="001324F0"/>
    <w:rsid w:val="0013526B"/>
    <w:rsid w:val="001361C4"/>
    <w:rsid w:val="001372F9"/>
    <w:rsid w:val="001414D5"/>
    <w:rsid w:val="00142DD1"/>
    <w:rsid w:val="0014396C"/>
    <w:rsid w:val="001471A9"/>
    <w:rsid w:val="00150899"/>
    <w:rsid w:val="00153A25"/>
    <w:rsid w:val="00154DDD"/>
    <w:rsid w:val="0015778A"/>
    <w:rsid w:val="00160231"/>
    <w:rsid w:val="00164CF7"/>
    <w:rsid w:val="001675AB"/>
    <w:rsid w:val="001676DF"/>
    <w:rsid w:val="00172673"/>
    <w:rsid w:val="001744E7"/>
    <w:rsid w:val="00174D41"/>
    <w:rsid w:val="00175ED0"/>
    <w:rsid w:val="001813E7"/>
    <w:rsid w:val="0018465B"/>
    <w:rsid w:val="0018785F"/>
    <w:rsid w:val="001903DC"/>
    <w:rsid w:val="00196B76"/>
    <w:rsid w:val="001A01F6"/>
    <w:rsid w:val="001A3257"/>
    <w:rsid w:val="001A73BB"/>
    <w:rsid w:val="001B71A4"/>
    <w:rsid w:val="001B78DB"/>
    <w:rsid w:val="001C01BC"/>
    <w:rsid w:val="001C13FB"/>
    <w:rsid w:val="001C1FBA"/>
    <w:rsid w:val="001C45E4"/>
    <w:rsid w:val="001D2F4D"/>
    <w:rsid w:val="001D6B53"/>
    <w:rsid w:val="001E0306"/>
    <w:rsid w:val="001E4EFA"/>
    <w:rsid w:val="001E7D51"/>
    <w:rsid w:val="001F3EED"/>
    <w:rsid w:val="001F5E32"/>
    <w:rsid w:val="001F7CDF"/>
    <w:rsid w:val="00200BFC"/>
    <w:rsid w:val="00203747"/>
    <w:rsid w:val="002046CA"/>
    <w:rsid w:val="00205208"/>
    <w:rsid w:val="00207791"/>
    <w:rsid w:val="002112A6"/>
    <w:rsid w:val="00212827"/>
    <w:rsid w:val="00213C58"/>
    <w:rsid w:val="0021400E"/>
    <w:rsid w:val="00222576"/>
    <w:rsid w:val="00222DFB"/>
    <w:rsid w:val="0023064F"/>
    <w:rsid w:val="00233969"/>
    <w:rsid w:val="00237362"/>
    <w:rsid w:val="0024051C"/>
    <w:rsid w:val="002425EF"/>
    <w:rsid w:val="00245AE4"/>
    <w:rsid w:val="00245E72"/>
    <w:rsid w:val="00252222"/>
    <w:rsid w:val="002578D9"/>
    <w:rsid w:val="00257967"/>
    <w:rsid w:val="00261DCA"/>
    <w:rsid w:val="0026515A"/>
    <w:rsid w:val="00266271"/>
    <w:rsid w:val="00271D14"/>
    <w:rsid w:val="00273085"/>
    <w:rsid w:val="00274D16"/>
    <w:rsid w:val="00275AD4"/>
    <w:rsid w:val="00275B4E"/>
    <w:rsid w:val="00276509"/>
    <w:rsid w:val="00277E05"/>
    <w:rsid w:val="00281778"/>
    <w:rsid w:val="00282846"/>
    <w:rsid w:val="00283EC8"/>
    <w:rsid w:val="002927D9"/>
    <w:rsid w:val="00294B7E"/>
    <w:rsid w:val="002A1CF8"/>
    <w:rsid w:val="002A28E7"/>
    <w:rsid w:val="002A35B8"/>
    <w:rsid w:val="002A4B52"/>
    <w:rsid w:val="002A5335"/>
    <w:rsid w:val="002A5F4D"/>
    <w:rsid w:val="002A7E6B"/>
    <w:rsid w:val="002A7F90"/>
    <w:rsid w:val="002A7FEF"/>
    <w:rsid w:val="002B0BFF"/>
    <w:rsid w:val="002B3D5A"/>
    <w:rsid w:val="002B4F8B"/>
    <w:rsid w:val="002B5FEA"/>
    <w:rsid w:val="002B68C8"/>
    <w:rsid w:val="002B72A8"/>
    <w:rsid w:val="002B7C6A"/>
    <w:rsid w:val="002C0960"/>
    <w:rsid w:val="002C265F"/>
    <w:rsid w:val="002C2B7B"/>
    <w:rsid w:val="002C5FF9"/>
    <w:rsid w:val="002D322B"/>
    <w:rsid w:val="002D3870"/>
    <w:rsid w:val="002D74B3"/>
    <w:rsid w:val="002E31EC"/>
    <w:rsid w:val="002E54D5"/>
    <w:rsid w:val="002E5C6E"/>
    <w:rsid w:val="002E62C8"/>
    <w:rsid w:val="002E6E6B"/>
    <w:rsid w:val="002F4233"/>
    <w:rsid w:val="002F55AB"/>
    <w:rsid w:val="00302750"/>
    <w:rsid w:val="00303177"/>
    <w:rsid w:val="003153C2"/>
    <w:rsid w:val="00315CBF"/>
    <w:rsid w:val="00316ED8"/>
    <w:rsid w:val="00320AF3"/>
    <w:rsid w:val="00322DF2"/>
    <w:rsid w:val="003249E0"/>
    <w:rsid w:val="003258AE"/>
    <w:rsid w:val="00334606"/>
    <w:rsid w:val="00334A00"/>
    <w:rsid w:val="00334BDA"/>
    <w:rsid w:val="00335F98"/>
    <w:rsid w:val="00336693"/>
    <w:rsid w:val="00337510"/>
    <w:rsid w:val="00340718"/>
    <w:rsid w:val="00341263"/>
    <w:rsid w:val="003418D7"/>
    <w:rsid w:val="00342CE9"/>
    <w:rsid w:val="00352691"/>
    <w:rsid w:val="00354DAE"/>
    <w:rsid w:val="00361F30"/>
    <w:rsid w:val="0036295C"/>
    <w:rsid w:val="00362F96"/>
    <w:rsid w:val="003669BD"/>
    <w:rsid w:val="00367533"/>
    <w:rsid w:val="00367D95"/>
    <w:rsid w:val="00372D92"/>
    <w:rsid w:val="00375DA8"/>
    <w:rsid w:val="0037699A"/>
    <w:rsid w:val="00376A04"/>
    <w:rsid w:val="00377A60"/>
    <w:rsid w:val="00380D3E"/>
    <w:rsid w:val="00384C69"/>
    <w:rsid w:val="003A07DA"/>
    <w:rsid w:val="003A446C"/>
    <w:rsid w:val="003B0359"/>
    <w:rsid w:val="003B136C"/>
    <w:rsid w:val="003B24E3"/>
    <w:rsid w:val="003B2BB8"/>
    <w:rsid w:val="003B3CB1"/>
    <w:rsid w:val="003B54D0"/>
    <w:rsid w:val="003B5B50"/>
    <w:rsid w:val="003C0878"/>
    <w:rsid w:val="003C2939"/>
    <w:rsid w:val="003C4D1B"/>
    <w:rsid w:val="003C67BD"/>
    <w:rsid w:val="003C6B69"/>
    <w:rsid w:val="003D00EC"/>
    <w:rsid w:val="003D15E5"/>
    <w:rsid w:val="003D4A84"/>
    <w:rsid w:val="003E02FC"/>
    <w:rsid w:val="003E06BE"/>
    <w:rsid w:val="003E3D2C"/>
    <w:rsid w:val="003F6D23"/>
    <w:rsid w:val="00400B22"/>
    <w:rsid w:val="00400DCD"/>
    <w:rsid w:val="00400EFF"/>
    <w:rsid w:val="00402353"/>
    <w:rsid w:val="00406F92"/>
    <w:rsid w:val="00407485"/>
    <w:rsid w:val="004100A0"/>
    <w:rsid w:val="004108D5"/>
    <w:rsid w:val="00411836"/>
    <w:rsid w:val="00412201"/>
    <w:rsid w:val="00413C44"/>
    <w:rsid w:val="004140DF"/>
    <w:rsid w:val="00415DD4"/>
    <w:rsid w:val="004166AE"/>
    <w:rsid w:val="004179BF"/>
    <w:rsid w:val="0042073F"/>
    <w:rsid w:val="00423CA7"/>
    <w:rsid w:val="004274AC"/>
    <w:rsid w:val="0043227B"/>
    <w:rsid w:val="00432F50"/>
    <w:rsid w:val="00434171"/>
    <w:rsid w:val="00437764"/>
    <w:rsid w:val="00443A4C"/>
    <w:rsid w:val="00444A7F"/>
    <w:rsid w:val="00444AB3"/>
    <w:rsid w:val="00445675"/>
    <w:rsid w:val="00446A15"/>
    <w:rsid w:val="00446E30"/>
    <w:rsid w:val="00451000"/>
    <w:rsid w:val="00452136"/>
    <w:rsid w:val="00453621"/>
    <w:rsid w:val="0045475D"/>
    <w:rsid w:val="0046190F"/>
    <w:rsid w:val="00467DF7"/>
    <w:rsid w:val="00471E39"/>
    <w:rsid w:val="00472680"/>
    <w:rsid w:val="00475B42"/>
    <w:rsid w:val="00475FEE"/>
    <w:rsid w:val="004769FF"/>
    <w:rsid w:val="00477D82"/>
    <w:rsid w:val="00482355"/>
    <w:rsid w:val="004857DA"/>
    <w:rsid w:val="00486BBF"/>
    <w:rsid w:val="00490D01"/>
    <w:rsid w:val="0049142A"/>
    <w:rsid w:val="004919B6"/>
    <w:rsid w:val="004933C1"/>
    <w:rsid w:val="004A113F"/>
    <w:rsid w:val="004A11CC"/>
    <w:rsid w:val="004A1A88"/>
    <w:rsid w:val="004A254E"/>
    <w:rsid w:val="004A6DB7"/>
    <w:rsid w:val="004A7191"/>
    <w:rsid w:val="004B0D22"/>
    <w:rsid w:val="004B2B8E"/>
    <w:rsid w:val="004C2774"/>
    <w:rsid w:val="004C38B8"/>
    <w:rsid w:val="004C5AEF"/>
    <w:rsid w:val="004C799B"/>
    <w:rsid w:val="004D5217"/>
    <w:rsid w:val="004E0303"/>
    <w:rsid w:val="004E0D48"/>
    <w:rsid w:val="004F21E4"/>
    <w:rsid w:val="004F4C57"/>
    <w:rsid w:val="004F6AF2"/>
    <w:rsid w:val="00500ED1"/>
    <w:rsid w:val="005061C9"/>
    <w:rsid w:val="005078FD"/>
    <w:rsid w:val="00521839"/>
    <w:rsid w:val="00523421"/>
    <w:rsid w:val="00523BBC"/>
    <w:rsid w:val="00525061"/>
    <w:rsid w:val="005258BE"/>
    <w:rsid w:val="00530D82"/>
    <w:rsid w:val="00533952"/>
    <w:rsid w:val="00533C84"/>
    <w:rsid w:val="005351FC"/>
    <w:rsid w:val="0053755C"/>
    <w:rsid w:val="00537D59"/>
    <w:rsid w:val="00540B67"/>
    <w:rsid w:val="005471CA"/>
    <w:rsid w:val="0055135D"/>
    <w:rsid w:val="00553499"/>
    <w:rsid w:val="00553C26"/>
    <w:rsid w:val="00554A20"/>
    <w:rsid w:val="00555CB8"/>
    <w:rsid w:val="00557841"/>
    <w:rsid w:val="00565415"/>
    <w:rsid w:val="00565F3D"/>
    <w:rsid w:val="00571418"/>
    <w:rsid w:val="00573DDB"/>
    <w:rsid w:val="0058210F"/>
    <w:rsid w:val="00583080"/>
    <w:rsid w:val="00584C3A"/>
    <w:rsid w:val="00586ACF"/>
    <w:rsid w:val="005904A5"/>
    <w:rsid w:val="00590CCD"/>
    <w:rsid w:val="005922E0"/>
    <w:rsid w:val="00593AF9"/>
    <w:rsid w:val="00593D97"/>
    <w:rsid w:val="005A0D89"/>
    <w:rsid w:val="005A1BB3"/>
    <w:rsid w:val="005A1BD4"/>
    <w:rsid w:val="005A30C2"/>
    <w:rsid w:val="005A5D05"/>
    <w:rsid w:val="005A6492"/>
    <w:rsid w:val="005B08AE"/>
    <w:rsid w:val="005B1B1F"/>
    <w:rsid w:val="005B6291"/>
    <w:rsid w:val="005B7AC2"/>
    <w:rsid w:val="005C5A97"/>
    <w:rsid w:val="005D2E06"/>
    <w:rsid w:val="005D462F"/>
    <w:rsid w:val="005D4CAC"/>
    <w:rsid w:val="005D5B61"/>
    <w:rsid w:val="005E3256"/>
    <w:rsid w:val="005F09BE"/>
    <w:rsid w:val="005F0EE5"/>
    <w:rsid w:val="005F1100"/>
    <w:rsid w:val="005F1383"/>
    <w:rsid w:val="005F3801"/>
    <w:rsid w:val="005F5196"/>
    <w:rsid w:val="005F6D59"/>
    <w:rsid w:val="00600057"/>
    <w:rsid w:val="006050C5"/>
    <w:rsid w:val="00606ADD"/>
    <w:rsid w:val="006079F3"/>
    <w:rsid w:val="00607E15"/>
    <w:rsid w:val="006108DF"/>
    <w:rsid w:val="00612B16"/>
    <w:rsid w:val="006139C4"/>
    <w:rsid w:val="006153F0"/>
    <w:rsid w:val="00615802"/>
    <w:rsid w:val="006201F6"/>
    <w:rsid w:val="006206DB"/>
    <w:rsid w:val="00623C86"/>
    <w:rsid w:val="00633087"/>
    <w:rsid w:val="00633FAF"/>
    <w:rsid w:val="00634174"/>
    <w:rsid w:val="00635367"/>
    <w:rsid w:val="00637A4F"/>
    <w:rsid w:val="00640388"/>
    <w:rsid w:val="006520A3"/>
    <w:rsid w:val="006527B9"/>
    <w:rsid w:val="0065282C"/>
    <w:rsid w:val="006536FA"/>
    <w:rsid w:val="00662FFD"/>
    <w:rsid w:val="00663A0E"/>
    <w:rsid w:val="006707E4"/>
    <w:rsid w:val="00676420"/>
    <w:rsid w:val="00676954"/>
    <w:rsid w:val="006834C8"/>
    <w:rsid w:val="00686EEB"/>
    <w:rsid w:val="006872BA"/>
    <w:rsid w:val="0069106E"/>
    <w:rsid w:val="00693383"/>
    <w:rsid w:val="006960ED"/>
    <w:rsid w:val="006A66E7"/>
    <w:rsid w:val="006B201E"/>
    <w:rsid w:val="006B24CB"/>
    <w:rsid w:val="006B4F75"/>
    <w:rsid w:val="006C31EA"/>
    <w:rsid w:val="006C5D41"/>
    <w:rsid w:val="006C7E8C"/>
    <w:rsid w:val="006D307B"/>
    <w:rsid w:val="006D3D23"/>
    <w:rsid w:val="006D54A5"/>
    <w:rsid w:val="006D637C"/>
    <w:rsid w:val="006E0885"/>
    <w:rsid w:val="006E1A42"/>
    <w:rsid w:val="006F5B56"/>
    <w:rsid w:val="006F6BBC"/>
    <w:rsid w:val="007134BB"/>
    <w:rsid w:val="00713A15"/>
    <w:rsid w:val="007140EB"/>
    <w:rsid w:val="00714BEC"/>
    <w:rsid w:val="00720492"/>
    <w:rsid w:val="007223C4"/>
    <w:rsid w:val="00722491"/>
    <w:rsid w:val="00724505"/>
    <w:rsid w:val="007274DA"/>
    <w:rsid w:val="00733842"/>
    <w:rsid w:val="00741641"/>
    <w:rsid w:val="00742A65"/>
    <w:rsid w:val="007432DB"/>
    <w:rsid w:val="00746312"/>
    <w:rsid w:val="007466DE"/>
    <w:rsid w:val="007607D6"/>
    <w:rsid w:val="00760C79"/>
    <w:rsid w:val="00761D8F"/>
    <w:rsid w:val="00762C61"/>
    <w:rsid w:val="007662A7"/>
    <w:rsid w:val="007667DF"/>
    <w:rsid w:val="00767162"/>
    <w:rsid w:val="00770B90"/>
    <w:rsid w:val="007758D1"/>
    <w:rsid w:val="00775A31"/>
    <w:rsid w:val="00785BD4"/>
    <w:rsid w:val="0079024F"/>
    <w:rsid w:val="007909E3"/>
    <w:rsid w:val="00791F2C"/>
    <w:rsid w:val="0079421C"/>
    <w:rsid w:val="007962E2"/>
    <w:rsid w:val="007970B6"/>
    <w:rsid w:val="00797417"/>
    <w:rsid w:val="007A0F60"/>
    <w:rsid w:val="007A1AA8"/>
    <w:rsid w:val="007A3794"/>
    <w:rsid w:val="007A5A18"/>
    <w:rsid w:val="007A5A73"/>
    <w:rsid w:val="007A7F09"/>
    <w:rsid w:val="007B5C85"/>
    <w:rsid w:val="007C126B"/>
    <w:rsid w:val="007C6AF4"/>
    <w:rsid w:val="007C7CBD"/>
    <w:rsid w:val="007D0A70"/>
    <w:rsid w:val="007D3EA4"/>
    <w:rsid w:val="007D41B8"/>
    <w:rsid w:val="007D553C"/>
    <w:rsid w:val="007D5644"/>
    <w:rsid w:val="007D778D"/>
    <w:rsid w:val="007E2812"/>
    <w:rsid w:val="007E2B75"/>
    <w:rsid w:val="007E463A"/>
    <w:rsid w:val="007E5771"/>
    <w:rsid w:val="007E6ADB"/>
    <w:rsid w:val="007E6DE8"/>
    <w:rsid w:val="007F0EAB"/>
    <w:rsid w:val="00800AE3"/>
    <w:rsid w:val="008033B9"/>
    <w:rsid w:val="008039C7"/>
    <w:rsid w:val="008046DA"/>
    <w:rsid w:val="0080636D"/>
    <w:rsid w:val="0081002F"/>
    <w:rsid w:val="00820F96"/>
    <w:rsid w:val="00822484"/>
    <w:rsid w:val="0082344B"/>
    <w:rsid w:val="00845673"/>
    <w:rsid w:val="00850D74"/>
    <w:rsid w:val="00852D30"/>
    <w:rsid w:val="0085332F"/>
    <w:rsid w:val="00853F29"/>
    <w:rsid w:val="00854FEE"/>
    <w:rsid w:val="00856B58"/>
    <w:rsid w:val="00857BBF"/>
    <w:rsid w:val="00860B54"/>
    <w:rsid w:val="00874116"/>
    <w:rsid w:val="00875BE1"/>
    <w:rsid w:val="0087731A"/>
    <w:rsid w:val="0087744B"/>
    <w:rsid w:val="008808A2"/>
    <w:rsid w:val="008859B5"/>
    <w:rsid w:val="00885CEB"/>
    <w:rsid w:val="00893AA6"/>
    <w:rsid w:val="00893DD4"/>
    <w:rsid w:val="008949C2"/>
    <w:rsid w:val="008A7B31"/>
    <w:rsid w:val="008B02ED"/>
    <w:rsid w:val="008B3502"/>
    <w:rsid w:val="008B405A"/>
    <w:rsid w:val="008B4968"/>
    <w:rsid w:val="008B7AC5"/>
    <w:rsid w:val="008C20A9"/>
    <w:rsid w:val="008D1898"/>
    <w:rsid w:val="008D2059"/>
    <w:rsid w:val="008D3D33"/>
    <w:rsid w:val="008D668D"/>
    <w:rsid w:val="008E04CD"/>
    <w:rsid w:val="008E1469"/>
    <w:rsid w:val="008E3407"/>
    <w:rsid w:val="008F0AF7"/>
    <w:rsid w:val="008F3627"/>
    <w:rsid w:val="008F79EA"/>
    <w:rsid w:val="009018DF"/>
    <w:rsid w:val="00903CBD"/>
    <w:rsid w:val="0090428E"/>
    <w:rsid w:val="009068B4"/>
    <w:rsid w:val="00910386"/>
    <w:rsid w:val="00910919"/>
    <w:rsid w:val="00910F6E"/>
    <w:rsid w:val="0091110D"/>
    <w:rsid w:val="00917ADD"/>
    <w:rsid w:val="00917E80"/>
    <w:rsid w:val="0092388A"/>
    <w:rsid w:val="009263D3"/>
    <w:rsid w:val="009338AF"/>
    <w:rsid w:val="0093507E"/>
    <w:rsid w:val="00940C87"/>
    <w:rsid w:val="00943A3C"/>
    <w:rsid w:val="00943AF4"/>
    <w:rsid w:val="00946A05"/>
    <w:rsid w:val="00951209"/>
    <w:rsid w:val="009513F9"/>
    <w:rsid w:val="00952AC3"/>
    <w:rsid w:val="009547DD"/>
    <w:rsid w:val="0096120D"/>
    <w:rsid w:val="00962245"/>
    <w:rsid w:val="00963ECF"/>
    <w:rsid w:val="00972A78"/>
    <w:rsid w:val="00972BC6"/>
    <w:rsid w:val="0097487D"/>
    <w:rsid w:val="00975EB0"/>
    <w:rsid w:val="00983C7E"/>
    <w:rsid w:val="00984CC6"/>
    <w:rsid w:val="00985263"/>
    <w:rsid w:val="009854F1"/>
    <w:rsid w:val="00986E96"/>
    <w:rsid w:val="00987B97"/>
    <w:rsid w:val="009918A6"/>
    <w:rsid w:val="00991985"/>
    <w:rsid w:val="0099305E"/>
    <w:rsid w:val="00994110"/>
    <w:rsid w:val="009973BA"/>
    <w:rsid w:val="009A22FD"/>
    <w:rsid w:val="009A27F8"/>
    <w:rsid w:val="009A65FB"/>
    <w:rsid w:val="009B3FD9"/>
    <w:rsid w:val="009B45A0"/>
    <w:rsid w:val="009B585A"/>
    <w:rsid w:val="009C41C1"/>
    <w:rsid w:val="009C6567"/>
    <w:rsid w:val="009D08DE"/>
    <w:rsid w:val="009D0A9F"/>
    <w:rsid w:val="009D2C74"/>
    <w:rsid w:val="009D3170"/>
    <w:rsid w:val="009D6735"/>
    <w:rsid w:val="009E4487"/>
    <w:rsid w:val="009E4FBA"/>
    <w:rsid w:val="009E645E"/>
    <w:rsid w:val="009F1C84"/>
    <w:rsid w:val="009F3E4C"/>
    <w:rsid w:val="009F5DAF"/>
    <w:rsid w:val="009F7CF1"/>
    <w:rsid w:val="009F7D51"/>
    <w:rsid w:val="00A06C6F"/>
    <w:rsid w:val="00A06D23"/>
    <w:rsid w:val="00A12D94"/>
    <w:rsid w:val="00A132A2"/>
    <w:rsid w:val="00A146DA"/>
    <w:rsid w:val="00A22DA8"/>
    <w:rsid w:val="00A24FA8"/>
    <w:rsid w:val="00A36876"/>
    <w:rsid w:val="00A47B14"/>
    <w:rsid w:val="00A50A16"/>
    <w:rsid w:val="00A52A01"/>
    <w:rsid w:val="00A638F3"/>
    <w:rsid w:val="00A643AE"/>
    <w:rsid w:val="00A64B0F"/>
    <w:rsid w:val="00A6521B"/>
    <w:rsid w:val="00A6700B"/>
    <w:rsid w:val="00A7626C"/>
    <w:rsid w:val="00A80369"/>
    <w:rsid w:val="00A804B7"/>
    <w:rsid w:val="00A86D78"/>
    <w:rsid w:val="00A871FE"/>
    <w:rsid w:val="00A91703"/>
    <w:rsid w:val="00A937DB"/>
    <w:rsid w:val="00A93D27"/>
    <w:rsid w:val="00A94D4A"/>
    <w:rsid w:val="00A95082"/>
    <w:rsid w:val="00AA3C86"/>
    <w:rsid w:val="00AA629E"/>
    <w:rsid w:val="00AA731F"/>
    <w:rsid w:val="00AA7C25"/>
    <w:rsid w:val="00AB1B2F"/>
    <w:rsid w:val="00AB1F27"/>
    <w:rsid w:val="00AB3092"/>
    <w:rsid w:val="00AB473C"/>
    <w:rsid w:val="00AB5E44"/>
    <w:rsid w:val="00AB6F27"/>
    <w:rsid w:val="00AB7D67"/>
    <w:rsid w:val="00AC3C47"/>
    <w:rsid w:val="00AC5119"/>
    <w:rsid w:val="00AC6445"/>
    <w:rsid w:val="00AC74FA"/>
    <w:rsid w:val="00AD3087"/>
    <w:rsid w:val="00AD4D81"/>
    <w:rsid w:val="00AD578D"/>
    <w:rsid w:val="00AD63D5"/>
    <w:rsid w:val="00AD6A96"/>
    <w:rsid w:val="00AE26FF"/>
    <w:rsid w:val="00AE4F45"/>
    <w:rsid w:val="00AE74F4"/>
    <w:rsid w:val="00AF3C3E"/>
    <w:rsid w:val="00AF3DC3"/>
    <w:rsid w:val="00AF5416"/>
    <w:rsid w:val="00B016E8"/>
    <w:rsid w:val="00B122C0"/>
    <w:rsid w:val="00B14F85"/>
    <w:rsid w:val="00B15AA5"/>
    <w:rsid w:val="00B1748D"/>
    <w:rsid w:val="00B2044F"/>
    <w:rsid w:val="00B2115E"/>
    <w:rsid w:val="00B21720"/>
    <w:rsid w:val="00B21809"/>
    <w:rsid w:val="00B259B6"/>
    <w:rsid w:val="00B30CA8"/>
    <w:rsid w:val="00B346A4"/>
    <w:rsid w:val="00B35EF4"/>
    <w:rsid w:val="00B36FEF"/>
    <w:rsid w:val="00B41490"/>
    <w:rsid w:val="00B4263C"/>
    <w:rsid w:val="00B42E43"/>
    <w:rsid w:val="00B43477"/>
    <w:rsid w:val="00B436BF"/>
    <w:rsid w:val="00B4388F"/>
    <w:rsid w:val="00B45759"/>
    <w:rsid w:val="00B472BD"/>
    <w:rsid w:val="00B51060"/>
    <w:rsid w:val="00B51264"/>
    <w:rsid w:val="00B53174"/>
    <w:rsid w:val="00B53305"/>
    <w:rsid w:val="00B54A1E"/>
    <w:rsid w:val="00B55CD2"/>
    <w:rsid w:val="00B5683E"/>
    <w:rsid w:val="00B608AF"/>
    <w:rsid w:val="00B63635"/>
    <w:rsid w:val="00B64ECF"/>
    <w:rsid w:val="00B6678B"/>
    <w:rsid w:val="00B672DB"/>
    <w:rsid w:val="00B70985"/>
    <w:rsid w:val="00B70BC9"/>
    <w:rsid w:val="00B70D84"/>
    <w:rsid w:val="00B752D6"/>
    <w:rsid w:val="00B775EA"/>
    <w:rsid w:val="00B825FD"/>
    <w:rsid w:val="00B85570"/>
    <w:rsid w:val="00B87D27"/>
    <w:rsid w:val="00B90B84"/>
    <w:rsid w:val="00B92D0C"/>
    <w:rsid w:val="00B939CE"/>
    <w:rsid w:val="00B976AC"/>
    <w:rsid w:val="00BA1D2D"/>
    <w:rsid w:val="00BA59D9"/>
    <w:rsid w:val="00BA7C15"/>
    <w:rsid w:val="00BB1A1D"/>
    <w:rsid w:val="00BB5CDB"/>
    <w:rsid w:val="00BB5FBB"/>
    <w:rsid w:val="00BD069D"/>
    <w:rsid w:val="00BD7171"/>
    <w:rsid w:val="00BE063D"/>
    <w:rsid w:val="00BE0FA4"/>
    <w:rsid w:val="00BE10D2"/>
    <w:rsid w:val="00BE2A12"/>
    <w:rsid w:val="00BE315F"/>
    <w:rsid w:val="00C01A8A"/>
    <w:rsid w:val="00C04703"/>
    <w:rsid w:val="00C06088"/>
    <w:rsid w:val="00C06A11"/>
    <w:rsid w:val="00C122AD"/>
    <w:rsid w:val="00C123C9"/>
    <w:rsid w:val="00C12E79"/>
    <w:rsid w:val="00C13AD3"/>
    <w:rsid w:val="00C167AC"/>
    <w:rsid w:val="00C22E43"/>
    <w:rsid w:val="00C24FD8"/>
    <w:rsid w:val="00C25FF0"/>
    <w:rsid w:val="00C36807"/>
    <w:rsid w:val="00C43ED1"/>
    <w:rsid w:val="00C44254"/>
    <w:rsid w:val="00C44312"/>
    <w:rsid w:val="00C45BAF"/>
    <w:rsid w:val="00C5140F"/>
    <w:rsid w:val="00C55ED8"/>
    <w:rsid w:val="00C56D1C"/>
    <w:rsid w:val="00C57BAF"/>
    <w:rsid w:val="00C6001C"/>
    <w:rsid w:val="00C600EC"/>
    <w:rsid w:val="00C63D7D"/>
    <w:rsid w:val="00C67C3A"/>
    <w:rsid w:val="00C711D2"/>
    <w:rsid w:val="00C7156D"/>
    <w:rsid w:val="00C7358D"/>
    <w:rsid w:val="00C757D2"/>
    <w:rsid w:val="00C76E44"/>
    <w:rsid w:val="00C9050F"/>
    <w:rsid w:val="00C93968"/>
    <w:rsid w:val="00C96EF2"/>
    <w:rsid w:val="00CA7B0A"/>
    <w:rsid w:val="00CB0A0F"/>
    <w:rsid w:val="00CB0DF8"/>
    <w:rsid w:val="00CB5C54"/>
    <w:rsid w:val="00CC0943"/>
    <w:rsid w:val="00CC0DF1"/>
    <w:rsid w:val="00CC4256"/>
    <w:rsid w:val="00CC6293"/>
    <w:rsid w:val="00CD368A"/>
    <w:rsid w:val="00CE1591"/>
    <w:rsid w:val="00CE1B1E"/>
    <w:rsid w:val="00CE1B96"/>
    <w:rsid w:val="00CE6C40"/>
    <w:rsid w:val="00CF56CE"/>
    <w:rsid w:val="00CF6101"/>
    <w:rsid w:val="00CF61BE"/>
    <w:rsid w:val="00CF69C1"/>
    <w:rsid w:val="00CF6C00"/>
    <w:rsid w:val="00D00AF8"/>
    <w:rsid w:val="00D02CD3"/>
    <w:rsid w:val="00D03508"/>
    <w:rsid w:val="00D052CA"/>
    <w:rsid w:val="00D06937"/>
    <w:rsid w:val="00D13D79"/>
    <w:rsid w:val="00D14DAD"/>
    <w:rsid w:val="00D15021"/>
    <w:rsid w:val="00D15B62"/>
    <w:rsid w:val="00D17D4A"/>
    <w:rsid w:val="00D37694"/>
    <w:rsid w:val="00D45B36"/>
    <w:rsid w:val="00D45EE1"/>
    <w:rsid w:val="00D46214"/>
    <w:rsid w:val="00D50CE1"/>
    <w:rsid w:val="00D52DC4"/>
    <w:rsid w:val="00D53DED"/>
    <w:rsid w:val="00D62646"/>
    <w:rsid w:val="00D62FE5"/>
    <w:rsid w:val="00D63343"/>
    <w:rsid w:val="00D63730"/>
    <w:rsid w:val="00D653B6"/>
    <w:rsid w:val="00D67AE7"/>
    <w:rsid w:val="00D7309C"/>
    <w:rsid w:val="00D7334B"/>
    <w:rsid w:val="00D746E6"/>
    <w:rsid w:val="00D74CFA"/>
    <w:rsid w:val="00D75C58"/>
    <w:rsid w:val="00D8316B"/>
    <w:rsid w:val="00D871E6"/>
    <w:rsid w:val="00D90C2A"/>
    <w:rsid w:val="00D91186"/>
    <w:rsid w:val="00D9157F"/>
    <w:rsid w:val="00D916FA"/>
    <w:rsid w:val="00D9354F"/>
    <w:rsid w:val="00DA1333"/>
    <w:rsid w:val="00DA1538"/>
    <w:rsid w:val="00DA2467"/>
    <w:rsid w:val="00DA3F7B"/>
    <w:rsid w:val="00DA5FE3"/>
    <w:rsid w:val="00DB473A"/>
    <w:rsid w:val="00DC1D40"/>
    <w:rsid w:val="00DC46ED"/>
    <w:rsid w:val="00DD07AF"/>
    <w:rsid w:val="00DD1E45"/>
    <w:rsid w:val="00DD57E1"/>
    <w:rsid w:val="00DD7405"/>
    <w:rsid w:val="00DE4BE3"/>
    <w:rsid w:val="00DE58E7"/>
    <w:rsid w:val="00DE752B"/>
    <w:rsid w:val="00DE7E2D"/>
    <w:rsid w:val="00DF0691"/>
    <w:rsid w:val="00DF21BA"/>
    <w:rsid w:val="00DF36C9"/>
    <w:rsid w:val="00DF6081"/>
    <w:rsid w:val="00E009B8"/>
    <w:rsid w:val="00E0180F"/>
    <w:rsid w:val="00E01CC4"/>
    <w:rsid w:val="00E10EEA"/>
    <w:rsid w:val="00E11A1D"/>
    <w:rsid w:val="00E11B8F"/>
    <w:rsid w:val="00E13357"/>
    <w:rsid w:val="00E14C92"/>
    <w:rsid w:val="00E17ADD"/>
    <w:rsid w:val="00E33B12"/>
    <w:rsid w:val="00E35D1E"/>
    <w:rsid w:val="00E3603D"/>
    <w:rsid w:val="00E37C73"/>
    <w:rsid w:val="00E404F6"/>
    <w:rsid w:val="00E41DA2"/>
    <w:rsid w:val="00E427E5"/>
    <w:rsid w:val="00E42CE0"/>
    <w:rsid w:val="00E4450E"/>
    <w:rsid w:val="00E4659C"/>
    <w:rsid w:val="00E46AFB"/>
    <w:rsid w:val="00E4724B"/>
    <w:rsid w:val="00E5219B"/>
    <w:rsid w:val="00E60BE7"/>
    <w:rsid w:val="00E60E9C"/>
    <w:rsid w:val="00E614BF"/>
    <w:rsid w:val="00E61DA5"/>
    <w:rsid w:val="00E70D1C"/>
    <w:rsid w:val="00E71B13"/>
    <w:rsid w:val="00E8193A"/>
    <w:rsid w:val="00E81FAF"/>
    <w:rsid w:val="00E861F3"/>
    <w:rsid w:val="00E9141B"/>
    <w:rsid w:val="00E9670C"/>
    <w:rsid w:val="00E975BF"/>
    <w:rsid w:val="00EA025E"/>
    <w:rsid w:val="00EA4F26"/>
    <w:rsid w:val="00EA5C2A"/>
    <w:rsid w:val="00EA71D3"/>
    <w:rsid w:val="00EA7B0B"/>
    <w:rsid w:val="00EB14D4"/>
    <w:rsid w:val="00EB2D04"/>
    <w:rsid w:val="00EB4114"/>
    <w:rsid w:val="00EB4E7B"/>
    <w:rsid w:val="00EC2159"/>
    <w:rsid w:val="00EC6F55"/>
    <w:rsid w:val="00ED3773"/>
    <w:rsid w:val="00ED5AE7"/>
    <w:rsid w:val="00ED5DFA"/>
    <w:rsid w:val="00ED606E"/>
    <w:rsid w:val="00EE02EB"/>
    <w:rsid w:val="00EE0AFD"/>
    <w:rsid w:val="00EE1D6D"/>
    <w:rsid w:val="00EE1EAA"/>
    <w:rsid w:val="00EE44ED"/>
    <w:rsid w:val="00EE4917"/>
    <w:rsid w:val="00EE70FD"/>
    <w:rsid w:val="00EF4138"/>
    <w:rsid w:val="00F03A91"/>
    <w:rsid w:val="00F14EAB"/>
    <w:rsid w:val="00F159D6"/>
    <w:rsid w:val="00F27512"/>
    <w:rsid w:val="00F277C2"/>
    <w:rsid w:val="00F31C77"/>
    <w:rsid w:val="00F4391E"/>
    <w:rsid w:val="00F50D21"/>
    <w:rsid w:val="00F5116E"/>
    <w:rsid w:val="00F51D47"/>
    <w:rsid w:val="00F536BA"/>
    <w:rsid w:val="00F53EE4"/>
    <w:rsid w:val="00F54620"/>
    <w:rsid w:val="00F57B8C"/>
    <w:rsid w:val="00F605EB"/>
    <w:rsid w:val="00F61B76"/>
    <w:rsid w:val="00F62A70"/>
    <w:rsid w:val="00F674D8"/>
    <w:rsid w:val="00F77607"/>
    <w:rsid w:val="00F778D2"/>
    <w:rsid w:val="00F81CCF"/>
    <w:rsid w:val="00F83D29"/>
    <w:rsid w:val="00F86B2E"/>
    <w:rsid w:val="00F87988"/>
    <w:rsid w:val="00F87CB2"/>
    <w:rsid w:val="00F93CC2"/>
    <w:rsid w:val="00FA0981"/>
    <w:rsid w:val="00FA3627"/>
    <w:rsid w:val="00FB0177"/>
    <w:rsid w:val="00FB0EDD"/>
    <w:rsid w:val="00FB7736"/>
    <w:rsid w:val="00FC17C2"/>
    <w:rsid w:val="00FC1A53"/>
    <w:rsid w:val="00FC2365"/>
    <w:rsid w:val="00FC74F6"/>
    <w:rsid w:val="00FD16E1"/>
    <w:rsid w:val="00FD3296"/>
    <w:rsid w:val="00FD3AB3"/>
    <w:rsid w:val="00FE09C3"/>
    <w:rsid w:val="00FE14B1"/>
    <w:rsid w:val="00FE1E1F"/>
    <w:rsid w:val="00FE42A9"/>
    <w:rsid w:val="00FF37FC"/>
    <w:rsid w:val="00FF3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B1F74"/>
  <w15:docId w15:val="{77F69CAC-E574-4245-A478-20CEEBD1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vi-VN" w:eastAsia="en-US"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pPr>
    <w:rPr>
      <w:rFonts w:ascii=".VnTimeH" w:hAnsi=".VnTimeH"/>
      <w:b/>
      <w:szCs w:val="28"/>
    </w:rPr>
  </w:style>
  <w:style w:type="paragraph" w:styleId="Heading2">
    <w:name w:val="heading 2"/>
    <w:basedOn w:val="Normal"/>
    <w:next w:val="Normal"/>
    <w:uiPriority w:val="9"/>
    <w:unhideWhenUsed/>
    <w:qFormat/>
    <w:pPr>
      <w:keepNext/>
      <w:spacing w:before="240" w:after="60"/>
      <w:outlineLvl w:val="1"/>
    </w:pPr>
    <w:rPr>
      <w:rFonts w:ascii="Cambria" w:hAnsi="Cambria"/>
      <w:b/>
      <w:bCs/>
      <w:i/>
      <w:iCs/>
      <w:sz w:val="28"/>
      <w:szCs w:val="28"/>
    </w:rPr>
  </w:style>
  <w:style w:type="paragraph" w:styleId="Heading3">
    <w:name w:val="heading 3"/>
    <w:basedOn w:val="Normal"/>
    <w:next w:val="Normal"/>
    <w:uiPriority w:val="9"/>
    <w:unhideWhenUsed/>
    <w:qFormat/>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character" w:customStyle="1" w:styleId="Heading1Char">
    <w:name w:val="Heading 1 Char"/>
    <w:rPr>
      <w:rFonts w:ascii=".VnTimeH" w:hAnsi=".VnTimeH"/>
      <w:b/>
      <w:w w:val="100"/>
      <w:position w:val="-1"/>
      <w:sz w:val="24"/>
      <w:szCs w:val="28"/>
      <w:effect w:val="none"/>
      <w:vertAlign w:val="baseline"/>
      <w:cs w:val="0"/>
      <w:em w:val="none"/>
      <w:lang w:val="en-US" w:eastAsia="en-US" w:bidi="ar-SA"/>
    </w:rPr>
  </w:style>
  <w:style w:type="character" w:styleId="FootnoteReference">
    <w:name w:val="footnote reference"/>
    <w:rPr>
      <w:w w:val="100"/>
      <w:position w:val="-1"/>
      <w:effect w:val="none"/>
      <w:vertAlign w:val="superscript"/>
      <w:cs w:val="0"/>
      <w:em w:val="none"/>
    </w:rPr>
  </w:style>
  <w:style w:type="paragraph" w:styleId="FootnoteText">
    <w:name w:val="footnote text"/>
    <w:basedOn w:val="Normal"/>
    <w:rPr>
      <w:sz w:val="20"/>
      <w:szCs w:val="20"/>
      <w:lang w:val="en-GB"/>
    </w:rPr>
  </w:style>
  <w:style w:type="character" w:customStyle="1" w:styleId="FootnoteTextChar">
    <w:name w:val="Footnote Text Char"/>
    <w:rPr>
      <w:w w:val="100"/>
      <w:position w:val="-1"/>
      <w:effect w:val="none"/>
      <w:vertAlign w:val="baseline"/>
      <w:cs w:val="0"/>
      <w:em w:val="none"/>
      <w:lang w:val="en-GB" w:bidi="ar-SA"/>
    </w:rPr>
  </w:style>
  <w:style w:type="paragraph" w:styleId="Header">
    <w:name w:val="header"/>
    <w:basedOn w:val="Normal"/>
  </w:style>
  <w:style w:type="character" w:styleId="PageNumber">
    <w:name w:val="page number"/>
    <w:basedOn w:val="DefaultParagraphFont"/>
    <w:rPr>
      <w:w w:val="100"/>
      <w:position w:val="-1"/>
      <w:effect w:val="none"/>
      <w:vertAlign w:val="baseline"/>
      <w:cs w:val="0"/>
      <w:em w:val="none"/>
    </w:rPr>
  </w:style>
  <w:style w:type="paragraph" w:styleId="Footer">
    <w:name w:val="footer"/>
    <w:basedOn w:val="Normal"/>
    <w:uiPriority w:val="99"/>
  </w:style>
  <w:style w:type="table" w:styleId="TableGrid">
    <w:name w:val="Table Grid"/>
    <w:basedOn w:val="TableNormal"/>
    <w:uiPriority w:val="59"/>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rPr>
      <w:w w:val="100"/>
      <w:position w:val="-1"/>
      <w:sz w:val="27"/>
      <w:szCs w:val="27"/>
      <w:effect w:val="none"/>
      <w:shd w:val="clear" w:color="auto" w:fill="FFFFFF"/>
      <w:vertAlign w:val="baseline"/>
      <w:cs w:val="0"/>
      <w:em w:val="none"/>
    </w:rPr>
  </w:style>
  <w:style w:type="paragraph" w:customStyle="1" w:styleId="BodyText2">
    <w:name w:val="Body Text2"/>
    <w:basedOn w:val="Normal"/>
    <w:pPr>
      <w:widowControl w:val="0"/>
      <w:shd w:val="clear" w:color="auto" w:fill="FFFFFF"/>
      <w:spacing w:before="600" w:after="120" w:line="0" w:lineRule="atLeast"/>
      <w:jc w:val="center"/>
    </w:pPr>
    <w:rPr>
      <w:sz w:val="27"/>
      <w:szCs w:val="27"/>
    </w:rPr>
  </w:style>
  <w:style w:type="numbering" w:customStyle="1" w:styleId="NoList1">
    <w:name w:val="No List1"/>
    <w:next w:val="NoList"/>
    <w:qFormat/>
  </w:style>
  <w:style w:type="character" w:styleId="Hyperlink">
    <w:name w:val="Hyperlink"/>
    <w:uiPriority w:val="99"/>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customStyle="1" w:styleId="xl67">
    <w:name w:val="xl67"/>
    <w:basedOn w:val="Normal"/>
    <w:pPr>
      <w:spacing w:before="100" w:beforeAutospacing="1" w:after="100" w:afterAutospacing="1"/>
      <w:textAlignment w:val="center"/>
    </w:pPr>
    <w:rPr>
      <w:sz w:val="16"/>
      <w:szCs w:val="16"/>
    </w:rPr>
  </w:style>
  <w:style w:type="paragraph" w:customStyle="1" w:styleId="xl68">
    <w:name w:val="xl68"/>
    <w:basedOn w:val="Normal"/>
    <w:pPr>
      <w:spacing w:before="100" w:beforeAutospacing="1" w:after="100" w:afterAutospacing="1"/>
      <w:jc w:val="center"/>
      <w:textAlignment w:val="center"/>
    </w:pPr>
    <w:rPr>
      <w:sz w:val="16"/>
      <w:szCs w:val="16"/>
    </w:rPr>
  </w:style>
  <w:style w:type="paragraph" w:customStyle="1" w:styleId="xl69">
    <w:name w:val="xl69"/>
    <w:basedOn w:val="Normal"/>
    <w:pPr>
      <w:spacing w:before="100" w:beforeAutospacing="1" w:after="100" w:afterAutospacing="1"/>
      <w:textAlignment w:val="center"/>
    </w:pPr>
    <w:rPr>
      <w:sz w:val="16"/>
      <w:szCs w:val="16"/>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2">
    <w:name w:val="xl72"/>
    <w:basedOn w:val="Normal"/>
    <w:pPr>
      <w:spacing w:before="100" w:beforeAutospacing="1" w:after="100" w:afterAutospacing="1"/>
      <w:textAlignment w:val="center"/>
    </w:p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16"/>
      <w:szCs w:val="16"/>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sz w:val="16"/>
      <w:szCs w:val="16"/>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sz w:val="16"/>
      <w:szCs w:val="16"/>
    </w:rPr>
  </w:style>
  <w:style w:type="paragraph" w:customStyle="1" w:styleId="xl76">
    <w:name w:val="xl76"/>
    <w:basedOn w:val="Normal"/>
    <w:pPr>
      <w:shd w:val="clear" w:color="000000" w:fill="FFFF00"/>
      <w:spacing w:before="100" w:beforeAutospacing="1" w:after="100" w:afterAutospacing="1"/>
      <w:textAlignment w:val="center"/>
    </w:pPr>
    <w:rPr>
      <w:sz w:val="16"/>
      <w:szCs w:val="16"/>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mbria" w:hAnsi="Cambria"/>
      <w:sz w:val="16"/>
      <w:szCs w:val="16"/>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color w:val="FF0000"/>
      <w:sz w:val="16"/>
      <w:szCs w:val="16"/>
    </w:rPr>
  </w:style>
  <w:style w:type="paragraph" w:customStyle="1" w:styleId="xl83">
    <w:name w:val="xl83"/>
    <w:basedOn w:val="Normal"/>
    <w:pPr>
      <w:spacing w:before="100" w:beforeAutospacing="1" w:after="100" w:afterAutospacing="1"/>
      <w:textAlignment w:val="center"/>
    </w:pPr>
    <w:rPr>
      <w:color w:val="FF0000"/>
      <w:sz w:val="16"/>
      <w:szCs w:val="16"/>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16"/>
      <w:szCs w:val="16"/>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16"/>
      <w:szCs w:val="16"/>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sz w:val="16"/>
      <w:szCs w:val="16"/>
    </w:rPr>
  </w:style>
  <w:style w:type="character" w:styleId="Strong">
    <w:name w:val="Strong"/>
    <w:rPr>
      <w:b/>
      <w:bCs/>
      <w:w w:val="100"/>
      <w:position w:val="-1"/>
      <w:effect w:val="none"/>
      <w:vertAlign w:val="baseline"/>
      <w:cs w:val="0"/>
      <w:em w:val="none"/>
    </w:rPr>
  </w:style>
  <w:style w:type="character" w:customStyle="1" w:styleId="FooterChar">
    <w:name w:val="Footer Char"/>
    <w:uiPriority w:val="99"/>
    <w:rPr>
      <w:rFonts w:ascii="Calibri" w:eastAsia="Calibri" w:hAnsi="Calibri"/>
      <w:w w:val="100"/>
      <w:position w:val="-1"/>
      <w:sz w:val="22"/>
      <w:szCs w:val="22"/>
      <w:effect w:val="none"/>
      <w:vertAlign w:val="baseline"/>
      <w:cs w:val="0"/>
      <w:em w:val="none"/>
    </w:rPr>
  </w:style>
  <w:style w:type="paragraph" w:styleId="Subtitle">
    <w:name w:val="Subtitle"/>
    <w:basedOn w:val="Normal"/>
    <w:next w:val="Normal"/>
    <w:uiPriority w:val="11"/>
    <w:qFormat/>
    <w:pPr>
      <w:spacing w:after="60"/>
      <w:jc w:val="center"/>
    </w:pPr>
    <w:rPr>
      <w:rFonts w:ascii="Cambria" w:eastAsia="Cambria" w:hAnsi="Cambria" w:cs="Cambria"/>
    </w:rPr>
  </w:style>
  <w:style w:type="character" w:customStyle="1" w:styleId="SubtitleChar">
    <w:name w:val="Subtitle Char"/>
    <w:rPr>
      <w:rFonts w:ascii="Cambria" w:eastAsia="Times New Roman" w:hAnsi="Cambria" w:cs="Times New Roman"/>
      <w:w w:val="100"/>
      <w:position w:val="-1"/>
      <w:sz w:val="24"/>
      <w:szCs w:val="24"/>
      <w:effect w:val="none"/>
      <w:vertAlign w:val="baseline"/>
      <w:cs w:val="0"/>
      <w:em w:val="none"/>
    </w:rPr>
  </w:style>
  <w:style w:type="paragraph" w:customStyle="1" w:styleId="ListParagraph1">
    <w:name w:val="List Paragraph1"/>
    <w:aliases w:val="Paragraph,Norm,Nga 3,Đoạn của Danh sách,List Paragraph11,Đoạn c𞹺Danh sách,List Paragraph111"/>
    <w:basedOn w:val="Normal"/>
    <w:pPr>
      <w:ind w:left="720"/>
      <w:contextualSpacing/>
    </w:pPr>
  </w:style>
  <w:style w:type="character" w:customStyle="1" w:styleId="apple-converted-space">
    <w:name w:val="apple-converted-space"/>
    <w:rPr>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uiPriority w:val="99"/>
    <w:qFormat/>
    <w:pPr>
      <w:spacing w:before="100" w:beforeAutospacing="1" w:after="100" w:afterAutospacing="1"/>
    </w:pPr>
    <w:rPr>
      <w:lang w:val="en-GB" w:eastAsia="en-GB"/>
    </w:rPr>
  </w:style>
  <w:style w:type="paragraph" w:styleId="BodyText20">
    <w:name w:val="Body Text 2"/>
    <w:basedOn w:val="Normal"/>
    <w:pPr>
      <w:autoSpaceDE w:val="0"/>
      <w:autoSpaceDN w:val="0"/>
      <w:spacing w:after="120" w:line="480" w:lineRule="auto"/>
    </w:pPr>
    <w:rPr>
      <w:rFonts w:ascii=".VnTime" w:hAnsi=".VnTime"/>
      <w:sz w:val="28"/>
      <w:szCs w:val="28"/>
      <w:lang w:val="en-GB"/>
    </w:rPr>
  </w:style>
  <w:style w:type="character" w:customStyle="1" w:styleId="BodyText2Char">
    <w:name w:val="Body Text 2 Char"/>
    <w:rPr>
      <w:rFonts w:ascii="Calibri" w:eastAsia="Calibri" w:hAnsi="Calibri"/>
      <w:w w:val="100"/>
      <w:position w:val="-1"/>
      <w:sz w:val="22"/>
      <w:szCs w:val="22"/>
      <w:effect w:val="none"/>
      <w:vertAlign w:val="baseline"/>
      <w:cs w:val="0"/>
      <w:em w:val="none"/>
      <w:lang w:val="en-US" w:eastAsia="en-US"/>
    </w:rPr>
  </w:style>
  <w:style w:type="character" w:customStyle="1" w:styleId="BodyText2Char1">
    <w:name w:val="Body Text 2 Char1"/>
    <w:rPr>
      <w:rFonts w:ascii=".VnTime" w:hAnsi=".VnTime"/>
      <w:w w:val="100"/>
      <w:position w:val="-1"/>
      <w:sz w:val="28"/>
      <w:szCs w:val="28"/>
      <w:effect w:val="none"/>
      <w:vertAlign w:val="baseline"/>
      <w:cs w:val="0"/>
      <w:em w:val="none"/>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6"/>
      <w:szCs w:val="26"/>
    </w:rPr>
  </w:style>
  <w:style w:type="paragraph" w:customStyle="1" w:styleId="msonormal0">
    <w:name w:val="msonormal"/>
    <w:basedOn w:val="Normal"/>
    <w:pPr>
      <w:spacing w:before="100" w:beforeAutospacing="1" w:after="100" w:afterAutospacing="1"/>
    </w:p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rPr>
  </w:style>
  <w:style w:type="character" w:customStyle="1" w:styleId="Heading3Char">
    <w:name w:val="Heading 3 Char"/>
    <w:rPr>
      <w:rFonts w:ascii="Cambria" w:eastAsia="Times New Roman" w:hAnsi="Cambria" w:cs="Times New Roman"/>
      <w:b/>
      <w:bCs/>
      <w:w w:val="100"/>
      <w:position w:val="-1"/>
      <w:sz w:val="26"/>
      <w:szCs w:val="26"/>
      <w:effect w:val="none"/>
      <w:vertAlign w:val="baseline"/>
      <w:cs w:val="0"/>
      <w:em w:val="none"/>
    </w:rPr>
  </w:style>
  <w:style w:type="character" w:customStyle="1" w:styleId="fontstyle01">
    <w:name w:val="fontstyle01"/>
    <w:rPr>
      <w:rFonts w:ascii="TimesNewRomanPSMT" w:hAnsi="TimesNewRomanPSMT" w:hint="default"/>
      <w:color w:val="000000"/>
      <w:w w:val="100"/>
      <w:position w:val="-1"/>
      <w:sz w:val="28"/>
      <w:szCs w:val="28"/>
      <w:effect w:val="none"/>
      <w:vertAlign w:val="baseline"/>
      <w:cs w:val="0"/>
      <w:em w:val="none"/>
    </w:rPr>
  </w:style>
  <w:style w:type="paragraph" w:customStyle="1" w:styleId="NormalTimesNewRoman">
    <w:name w:val="Normal + Times New Roman"/>
    <w:aliases w:val="14 pt"/>
    <w:basedOn w:val="Normal"/>
    <w:pPr>
      <w:spacing w:before="120"/>
      <w:ind w:firstLine="720"/>
      <w:jc w:val="both"/>
    </w:pPr>
    <w:rPr>
      <w:bCs/>
      <w:sz w:val="28"/>
      <w:szCs w:val="28"/>
      <w:lang w:val="sv-SE"/>
    </w:rPr>
  </w:style>
  <w:style w:type="character" w:customStyle="1" w:styleId="NormalTimesNewRomanChar">
    <w:name w:val="Normal + Times New Roman Char"/>
    <w:aliases w:val="14 pt Char"/>
    <w:rPr>
      <w:bCs/>
      <w:w w:val="100"/>
      <w:position w:val="-1"/>
      <w:sz w:val="28"/>
      <w:szCs w:val="28"/>
      <w:effect w:val="none"/>
      <w:vertAlign w:val="baseline"/>
      <w:cs w:val="0"/>
      <w:em w:val="none"/>
      <w:lang w:val="sv-SE"/>
    </w:rPr>
  </w:style>
  <w:style w:type="paragraph" w:styleId="BodyTextIndent">
    <w:name w:val="Body Text Indent"/>
    <w:basedOn w:val="Normal"/>
    <w:pPr>
      <w:spacing w:after="120"/>
      <w:ind w:left="360"/>
    </w:pPr>
  </w:style>
  <w:style w:type="character" w:customStyle="1" w:styleId="BodyTextIndentChar">
    <w:name w:val="Body Text Indent Char"/>
    <w:rPr>
      <w:w w:val="100"/>
      <w:position w:val="-1"/>
      <w:sz w:val="24"/>
      <w:szCs w:val="24"/>
      <w:effect w:val="none"/>
      <w:vertAlign w:val="baseline"/>
      <w:cs w:val="0"/>
      <w:em w:val="none"/>
      <w:lang w:val="vi-VN"/>
    </w:rPr>
  </w:style>
  <w:style w:type="character" w:customStyle="1" w:styleId="ListParagraphChar">
    <w:name w:val="List Paragraph Char"/>
    <w:aliases w:val="Paragraph Char,Norm Char,Nga 3 Char,List Paragraph1 Char,Đoạn của Danh sách Char,List Paragraph11 Char,Đoạn c𞹺Danh sách Char,List Paragraph111 Char"/>
    <w:rPr>
      <w:w w:val="100"/>
      <w:position w:val="-1"/>
      <w:sz w:val="24"/>
      <w:szCs w:val="24"/>
      <w:effect w:val="none"/>
      <w:vertAlign w:val="baseline"/>
      <w:cs w:val="0"/>
      <w:em w:val="none"/>
      <w:lang w:val="vi-VN"/>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w w:val="100"/>
      <w:position w:val="-1"/>
      <w:effect w:val="none"/>
      <w:vertAlign w:val="baseline"/>
      <w:cs w:val="0"/>
      <w:em w:val="none"/>
      <w:lang w:val="vi-VN"/>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val="vi-VN"/>
    </w:rPr>
  </w:style>
  <w:style w:type="paragraph" w:styleId="Revision">
    <w:name w:val="Revision"/>
    <w:pPr>
      <w:suppressAutoHyphens/>
      <w:spacing w:line="1" w:lineRule="atLeast"/>
      <w:ind w:leftChars="-1" w:left="-1" w:hangingChars="1"/>
      <w:textDirection w:val="btLr"/>
      <w:textAlignment w:val="top"/>
      <w:outlineLvl w:val="0"/>
    </w:pPr>
    <w:rPr>
      <w:position w:val="-1"/>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paragraph" w:styleId="BodyText0">
    <w:name w:val="Body Text"/>
    <w:basedOn w:val="Normal"/>
    <w:pPr>
      <w:spacing w:after="120"/>
    </w:pPr>
  </w:style>
  <w:style w:type="character" w:customStyle="1" w:styleId="BodyTextChar">
    <w:name w:val="Body Text Char"/>
    <w:rPr>
      <w:w w:val="100"/>
      <w:position w:val="-1"/>
      <w:sz w:val="24"/>
      <w:szCs w:val="24"/>
      <w:effect w:val="none"/>
      <w:vertAlign w:val="baseline"/>
      <w:cs w:val="0"/>
      <w:em w:val="none"/>
      <w:lang w:val="vi-VN"/>
    </w:rPr>
  </w:style>
  <w:style w:type="character" w:customStyle="1" w:styleId="Bodytext15">
    <w:name w:val="Body text (15)_"/>
    <w:rPr>
      <w:i/>
      <w:iCs/>
      <w:w w:val="100"/>
      <w:position w:val="-1"/>
      <w:effect w:val="none"/>
      <w:shd w:val="clear" w:color="auto" w:fill="FFFFFF"/>
      <w:vertAlign w:val="baseline"/>
      <w:cs w:val="0"/>
      <w:em w:val="none"/>
    </w:rPr>
  </w:style>
  <w:style w:type="character" w:customStyle="1" w:styleId="Bodytext211pt">
    <w:name w:val="Body text (2) + 11 pt"/>
    <w:aliases w:val="Bold,Body text (15) + 11 pt,Not Italic,Body text (2) + 13 pt,Body text (3) + 14 pt,Body text + 11.5 pt"/>
    <w:rPr>
      <w:rFonts w:ascii="Times New Roman" w:eastAsia="Times New Roman" w:hAnsi="Times New Roman" w:cs="Times New Roman"/>
      <w:b/>
      <w:bCs/>
      <w:color w:val="000000"/>
      <w:spacing w:val="0"/>
      <w:w w:val="100"/>
      <w:position w:val="0"/>
      <w:sz w:val="22"/>
      <w:szCs w:val="22"/>
      <w:u w:val="none"/>
      <w:effect w:val="none"/>
      <w:vertAlign w:val="baseline"/>
      <w:cs w:val="0"/>
      <w:em w:val="none"/>
      <w:lang w:val="vi-VN" w:eastAsia="vi-VN" w:bidi="vi-VN"/>
    </w:rPr>
  </w:style>
  <w:style w:type="character" w:customStyle="1" w:styleId="Bodytext16">
    <w:name w:val="Body text (16)_"/>
    <w:rPr>
      <w:w w:val="100"/>
      <w:position w:val="-1"/>
      <w:sz w:val="21"/>
      <w:szCs w:val="21"/>
      <w:effect w:val="none"/>
      <w:shd w:val="clear" w:color="auto" w:fill="FFFFFF"/>
      <w:vertAlign w:val="baseline"/>
      <w:cs w:val="0"/>
      <w:em w:val="none"/>
    </w:rPr>
  </w:style>
  <w:style w:type="paragraph" w:customStyle="1" w:styleId="Bodytext150">
    <w:name w:val="Body text (15)"/>
    <w:basedOn w:val="Normal"/>
    <w:pPr>
      <w:widowControl w:val="0"/>
      <w:shd w:val="clear" w:color="auto" w:fill="FFFFFF"/>
      <w:spacing w:before="120" w:line="249" w:lineRule="atLeast"/>
      <w:jc w:val="both"/>
    </w:pPr>
    <w:rPr>
      <w:i/>
      <w:iCs/>
      <w:sz w:val="20"/>
      <w:szCs w:val="20"/>
      <w:lang w:val="en-US"/>
    </w:rPr>
  </w:style>
  <w:style w:type="paragraph" w:customStyle="1" w:styleId="Bodytext160">
    <w:name w:val="Body text (16)"/>
    <w:basedOn w:val="Normal"/>
    <w:pPr>
      <w:widowControl w:val="0"/>
      <w:shd w:val="clear" w:color="auto" w:fill="FFFFFF"/>
      <w:spacing w:before="120" w:line="249" w:lineRule="atLeast"/>
      <w:ind w:hanging="180"/>
      <w:jc w:val="both"/>
    </w:pPr>
    <w:rPr>
      <w:sz w:val="21"/>
      <w:szCs w:val="21"/>
      <w:lang w:val="en-US"/>
    </w:rPr>
  </w:style>
  <w:style w:type="paragraph" w:customStyle="1" w:styleId="iu">
    <w:name w:val="Điều"/>
    <w:basedOn w:val="BodyText0"/>
    <w:pPr>
      <w:widowControl w:val="0"/>
      <w:spacing w:after="0" w:line="400" w:lineRule="atLeast"/>
      <w:ind w:right="57" w:firstLine="720"/>
    </w:pPr>
    <w:rPr>
      <w:b/>
      <w:spacing w:val="-6"/>
      <w:sz w:val="28"/>
      <w:szCs w:val="28"/>
      <w:lang w:val="sv-S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75BE1"/>
    <w:pPr>
      <w:ind w:left="720"/>
      <w:contextualSpacing/>
    </w:pPr>
  </w:style>
  <w:style w:type="character" w:customStyle="1" w:styleId="BodyTextChar1">
    <w:name w:val="Body Text Char1"/>
    <w:uiPriority w:val="99"/>
    <w:locked/>
    <w:rsid w:val="00A6700B"/>
    <w:rPr>
      <w:rFonts w:ascii="Times New Roman" w:hAnsi="Times New Roman" w:cs="Times New Roman"/>
      <w:sz w:val="28"/>
      <w:szCs w:val="28"/>
      <w:shd w:val="clear" w:color="auto" w:fill="FFFFFF"/>
    </w:rPr>
  </w:style>
  <w:style w:type="character" w:styleId="UnresolvedMention">
    <w:name w:val="Unresolved Mention"/>
    <w:basedOn w:val="DefaultParagraphFont"/>
    <w:uiPriority w:val="99"/>
    <w:semiHidden/>
    <w:unhideWhenUsed/>
    <w:rsid w:val="003A0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64430">
      <w:bodyDiv w:val="1"/>
      <w:marLeft w:val="0"/>
      <w:marRight w:val="0"/>
      <w:marTop w:val="0"/>
      <w:marBottom w:val="0"/>
      <w:divBdr>
        <w:top w:val="none" w:sz="0" w:space="0" w:color="auto"/>
        <w:left w:val="none" w:sz="0" w:space="0" w:color="auto"/>
        <w:bottom w:val="none" w:sz="0" w:space="0" w:color="auto"/>
        <w:right w:val="none" w:sz="0" w:space="0" w:color="auto"/>
      </w:divBdr>
    </w:div>
    <w:div w:id="469399664">
      <w:bodyDiv w:val="1"/>
      <w:marLeft w:val="0"/>
      <w:marRight w:val="0"/>
      <w:marTop w:val="0"/>
      <w:marBottom w:val="0"/>
      <w:divBdr>
        <w:top w:val="none" w:sz="0" w:space="0" w:color="auto"/>
        <w:left w:val="none" w:sz="0" w:space="0" w:color="auto"/>
        <w:bottom w:val="none" w:sz="0" w:space="0" w:color="auto"/>
        <w:right w:val="none" w:sz="0" w:space="0" w:color="auto"/>
      </w:divBdr>
    </w:div>
    <w:div w:id="721713354">
      <w:bodyDiv w:val="1"/>
      <w:marLeft w:val="0"/>
      <w:marRight w:val="0"/>
      <w:marTop w:val="0"/>
      <w:marBottom w:val="0"/>
      <w:divBdr>
        <w:top w:val="none" w:sz="0" w:space="0" w:color="auto"/>
        <w:left w:val="none" w:sz="0" w:space="0" w:color="auto"/>
        <w:bottom w:val="none" w:sz="0" w:space="0" w:color="auto"/>
        <w:right w:val="none" w:sz="0" w:space="0" w:color="auto"/>
      </w:divBdr>
    </w:div>
    <w:div w:id="1599675397">
      <w:bodyDiv w:val="1"/>
      <w:marLeft w:val="0"/>
      <w:marRight w:val="0"/>
      <w:marTop w:val="0"/>
      <w:marBottom w:val="0"/>
      <w:divBdr>
        <w:top w:val="none" w:sz="0" w:space="0" w:color="auto"/>
        <w:left w:val="none" w:sz="0" w:space="0" w:color="auto"/>
        <w:bottom w:val="none" w:sz="0" w:space="0" w:color="auto"/>
        <w:right w:val="none" w:sz="0" w:space="0" w:color="auto"/>
      </w:divBdr>
    </w:div>
    <w:div w:id="1893299611">
      <w:bodyDiv w:val="1"/>
      <w:marLeft w:val="0"/>
      <w:marRight w:val="0"/>
      <w:marTop w:val="0"/>
      <w:marBottom w:val="0"/>
      <w:divBdr>
        <w:top w:val="none" w:sz="0" w:space="0" w:color="auto"/>
        <w:left w:val="none" w:sz="0" w:space="0" w:color="auto"/>
        <w:bottom w:val="none" w:sz="0" w:space="0" w:color="auto"/>
        <w:right w:val="none" w:sz="0" w:space="0" w:color="auto"/>
      </w:divBdr>
    </w:div>
    <w:div w:id="1904633534">
      <w:bodyDiv w:val="1"/>
      <w:marLeft w:val="0"/>
      <w:marRight w:val="0"/>
      <w:marTop w:val="0"/>
      <w:marBottom w:val="0"/>
      <w:divBdr>
        <w:top w:val="none" w:sz="0" w:space="0" w:color="auto"/>
        <w:left w:val="none" w:sz="0" w:space="0" w:color="auto"/>
        <w:bottom w:val="none" w:sz="0" w:space="0" w:color="auto"/>
        <w:right w:val="none" w:sz="0" w:space="0" w:color="auto"/>
      </w:divBdr>
    </w:div>
    <w:div w:id="1975405366">
      <w:bodyDiv w:val="1"/>
      <w:marLeft w:val="0"/>
      <w:marRight w:val="0"/>
      <w:marTop w:val="0"/>
      <w:marBottom w:val="0"/>
      <w:divBdr>
        <w:top w:val="none" w:sz="0" w:space="0" w:color="auto"/>
        <w:left w:val="none" w:sz="0" w:space="0" w:color="auto"/>
        <w:bottom w:val="none" w:sz="0" w:space="0" w:color="auto"/>
        <w:right w:val="none" w:sz="0" w:space="0" w:color="auto"/>
      </w:divBdr>
    </w:div>
    <w:div w:id="2080129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tel:+84813005757"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tel:+84812012626"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tel:+84862300866" TargetMode="External"/><Relationship Id="rId4" Type="http://schemas.openxmlformats.org/officeDocument/2006/relationships/styles" Target="styles.xml"/><Relationship Id="rId9" Type="http://schemas.openxmlformats.org/officeDocument/2006/relationships/hyperlink" Target="http://tuyensinh.hpu2.edu.vn/"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Ly8W8NQn4W4rkyy7Y3MMryNSOw==">AMUW2mWKMC1iPg2mkiQAw4lwYDguzXhLUVoVlfdrIpwkHzasd79zJDYnaDYUp1xqKyUXQyBsTUf4keLr5d9zoLMh7//aYaxzZuEpKf0gLmyE0HnlC+LX81vF4c73Zx0SniViBTjt5NM/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9E4A46B-B6CD-40F5-A95C-D4C092C86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8</Pages>
  <Words>2320</Words>
  <Characters>13229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VCNTT</cp:lastModifiedBy>
  <cp:revision>800</cp:revision>
  <cp:lastPrinted>2023-04-03T08:09:00Z</cp:lastPrinted>
  <dcterms:created xsi:type="dcterms:W3CDTF">2023-03-31T03:46:00Z</dcterms:created>
  <dcterms:modified xsi:type="dcterms:W3CDTF">2023-09-15T11:40:00Z</dcterms:modified>
</cp:coreProperties>
</file>